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B2228" w:rsidRDefault="00BB2228" w:rsidP="00BB2228">
      <w:pPr>
        <w:ind w:left="3119"/>
        <w:rPr>
          <w:noProof/>
          <w:color w:val="339966"/>
          <w:sz w:val="36"/>
          <w:szCs w:val="36"/>
          <w:lang w:val="en-US"/>
        </w:rPr>
      </w:pPr>
    </w:p>
    <w:p w:rsidR="005669F5" w:rsidRPr="005669F5" w:rsidRDefault="005669F5" w:rsidP="00BB2228">
      <w:pPr>
        <w:ind w:left="3119"/>
        <w:rPr>
          <w:noProof/>
          <w:color w:val="339966"/>
          <w:sz w:val="36"/>
          <w:szCs w:val="36"/>
          <w:lang w:val="en-US"/>
        </w:rPr>
      </w:pPr>
    </w:p>
    <w:p w:rsidR="00BB2228" w:rsidRDefault="00BB2228" w:rsidP="00BB2228">
      <w:pPr>
        <w:ind w:left="3119"/>
        <w:rPr>
          <w:noProof/>
          <w:color w:val="339966"/>
          <w:sz w:val="36"/>
          <w:szCs w:val="36"/>
        </w:rPr>
      </w:pPr>
    </w:p>
    <w:p w:rsidR="00BB2228" w:rsidRDefault="00BB2228" w:rsidP="00BB2228">
      <w:pPr>
        <w:tabs>
          <w:tab w:val="left" w:pos="1788"/>
          <w:tab w:val="center" w:pos="5244"/>
        </w:tabs>
        <w:jc w:val="center"/>
        <w:rPr>
          <w:color w:val="008000"/>
          <w:sz w:val="36"/>
          <w:szCs w:val="36"/>
        </w:rPr>
      </w:pPr>
      <w:r>
        <w:rPr>
          <w:color w:val="008000"/>
          <w:sz w:val="36"/>
          <w:szCs w:val="36"/>
        </w:rPr>
        <w:t xml:space="preserve">                                       </w:t>
      </w:r>
      <w:r w:rsidRPr="00812EDC">
        <w:rPr>
          <w:color w:val="008000"/>
          <w:sz w:val="36"/>
          <w:szCs w:val="36"/>
        </w:rPr>
        <w:t xml:space="preserve">        </w:t>
      </w:r>
      <w:r w:rsidR="00812EDC" w:rsidRPr="00812EDC">
        <w:rPr>
          <w:color w:val="008000"/>
          <w:sz w:val="36"/>
          <w:szCs w:val="36"/>
        </w:rPr>
        <w:t>ООО</w:t>
      </w:r>
      <w:r>
        <w:rPr>
          <w:color w:val="008000"/>
          <w:sz w:val="36"/>
          <w:szCs w:val="36"/>
        </w:rPr>
        <w:t xml:space="preserve"> «ЗДОРОВЫЙ ЛЕС»</w:t>
      </w:r>
    </w:p>
    <w:p w:rsidR="00BB2228" w:rsidRPr="00076AA0" w:rsidRDefault="00BB2228" w:rsidP="00BB2228">
      <w:pPr>
        <w:tabs>
          <w:tab w:val="left" w:pos="1788"/>
          <w:tab w:val="center" w:pos="5244"/>
        </w:tabs>
        <w:jc w:val="right"/>
        <w:rPr>
          <w:color w:val="008000"/>
          <w:sz w:val="36"/>
          <w:szCs w:val="36"/>
        </w:rPr>
      </w:pPr>
      <w:r w:rsidRPr="00076AA0">
        <w:rPr>
          <w:color w:val="008000"/>
          <w:sz w:val="36"/>
          <w:szCs w:val="36"/>
        </w:rPr>
        <w:t>«ЦЕНТР ДРЕВЕСНЫХ ЭКСПЕРТИЗ»</w:t>
      </w:r>
    </w:p>
    <w:p w:rsidR="00BB2228" w:rsidRDefault="00BB2228" w:rsidP="00BB2228">
      <w:pPr>
        <w:jc w:val="center"/>
      </w:pPr>
    </w:p>
    <w:p w:rsidR="00BB2228" w:rsidRDefault="00BB2228" w:rsidP="00BB2228">
      <w:pPr>
        <w:jc w:val="center"/>
      </w:pPr>
    </w:p>
    <w:p w:rsidR="00BB2228" w:rsidRDefault="00BB2228" w:rsidP="00BB2228">
      <w:pPr>
        <w:jc w:val="center"/>
      </w:pPr>
    </w:p>
    <w:p w:rsidR="00BB2228" w:rsidRDefault="00BB2228" w:rsidP="00BB2228"/>
    <w:p w:rsidR="00BB2228" w:rsidRDefault="00BB2228" w:rsidP="00BB2228"/>
    <w:p w:rsidR="00BB2228" w:rsidRDefault="00BB2228" w:rsidP="00BB2228">
      <w:pPr>
        <w:jc w:val="center"/>
      </w:pPr>
    </w:p>
    <w:p w:rsidR="00BB2228" w:rsidRDefault="00BB2228" w:rsidP="00BB2228">
      <w:pPr>
        <w:jc w:val="center"/>
      </w:pPr>
    </w:p>
    <w:p w:rsidR="00BB2228" w:rsidRDefault="00BB2228" w:rsidP="00BB2228">
      <w:pPr>
        <w:jc w:val="right"/>
      </w:pPr>
    </w:p>
    <w:p w:rsidR="00BB2228" w:rsidRPr="00343A2C" w:rsidRDefault="00BB2228" w:rsidP="00BB2228">
      <w:pPr>
        <w:pStyle w:val="1"/>
        <w:spacing w:line="360" w:lineRule="auto"/>
        <w:rPr>
          <w:sz w:val="48"/>
          <w:szCs w:val="48"/>
        </w:rPr>
      </w:pPr>
      <w:r w:rsidRPr="00343A2C">
        <w:rPr>
          <w:sz w:val="48"/>
          <w:szCs w:val="48"/>
        </w:rPr>
        <w:t>О Т Ч Е Т</w:t>
      </w:r>
    </w:p>
    <w:p w:rsidR="00BB2228" w:rsidRDefault="00BB2228" w:rsidP="00BB2228">
      <w:pPr>
        <w:pStyle w:val="1"/>
        <w:spacing w:line="360" w:lineRule="auto"/>
        <w:rPr>
          <w:sz w:val="32"/>
          <w:szCs w:val="32"/>
        </w:rPr>
      </w:pPr>
      <w:r w:rsidRPr="00552C84">
        <w:rPr>
          <w:sz w:val="32"/>
          <w:szCs w:val="32"/>
        </w:rPr>
        <w:t>О ДЕТАЛЬНОМ ОБСЛЕДОВАНИИ ДЕРЕВА</w:t>
      </w:r>
      <w:r>
        <w:rPr>
          <w:sz w:val="32"/>
          <w:szCs w:val="32"/>
        </w:rPr>
        <w:t xml:space="preserve">, </w:t>
      </w:r>
      <w:r w:rsidR="005E7631">
        <w:rPr>
          <w:sz w:val="32"/>
          <w:szCs w:val="32"/>
        </w:rPr>
        <w:t xml:space="preserve">УСТАНОВЛЕНИИ ВОЗРАСТА И </w:t>
      </w:r>
      <w:r>
        <w:rPr>
          <w:sz w:val="32"/>
          <w:szCs w:val="32"/>
        </w:rPr>
        <w:t>РЕКОМЕНДУЕМЫ</w:t>
      </w:r>
      <w:r w:rsidR="003503C4">
        <w:rPr>
          <w:sz w:val="32"/>
          <w:szCs w:val="32"/>
        </w:rPr>
        <w:t>Х МЕРОПРИЯТИЯХ</w:t>
      </w:r>
      <w:r w:rsidR="005E7631">
        <w:rPr>
          <w:sz w:val="32"/>
          <w:szCs w:val="32"/>
        </w:rPr>
        <w:t xml:space="preserve"> ПО ОЗДОРОВЛЕНИЮ</w:t>
      </w:r>
    </w:p>
    <w:p w:rsidR="00BB2228" w:rsidRPr="00076AA0" w:rsidRDefault="00BB2228" w:rsidP="00BB2228">
      <w:pPr>
        <w:rPr>
          <w:sz w:val="28"/>
          <w:highlight w:val="yellow"/>
        </w:rPr>
      </w:pPr>
    </w:p>
    <w:p w:rsidR="00BB2228" w:rsidRDefault="00BB2228" w:rsidP="00BB2228">
      <w:pPr>
        <w:rPr>
          <w:sz w:val="28"/>
          <w:highlight w:val="yellow"/>
        </w:rPr>
      </w:pPr>
    </w:p>
    <w:p w:rsidR="00163B57" w:rsidRDefault="00163B57" w:rsidP="00BB2228">
      <w:pPr>
        <w:rPr>
          <w:sz w:val="28"/>
          <w:highlight w:val="yellow"/>
        </w:rPr>
      </w:pPr>
    </w:p>
    <w:p w:rsidR="00BB2228" w:rsidRPr="00076AA0" w:rsidRDefault="00BB2228" w:rsidP="00BB2228">
      <w:pPr>
        <w:rPr>
          <w:color w:val="0033CC"/>
          <w:sz w:val="28"/>
          <w:highlight w:val="yellow"/>
        </w:rPr>
      </w:pPr>
    </w:p>
    <w:p w:rsidR="0017315D" w:rsidRPr="00B933A3" w:rsidRDefault="00BB2228" w:rsidP="00BB2228">
      <w:pPr>
        <w:pStyle w:val="1"/>
        <w:spacing w:line="360" w:lineRule="auto"/>
        <w:rPr>
          <w:sz w:val="30"/>
          <w:szCs w:val="30"/>
        </w:rPr>
      </w:pPr>
      <w:r w:rsidRPr="00B933A3">
        <w:rPr>
          <w:sz w:val="30"/>
          <w:szCs w:val="30"/>
        </w:rPr>
        <w:t xml:space="preserve">Объект: </w:t>
      </w:r>
      <w:r w:rsidR="001A31B3" w:rsidRPr="00B933A3">
        <w:rPr>
          <w:sz w:val="30"/>
          <w:szCs w:val="30"/>
        </w:rPr>
        <w:t>Дуб черешчатый</w:t>
      </w:r>
      <w:r w:rsidRPr="00B933A3">
        <w:rPr>
          <w:sz w:val="30"/>
          <w:szCs w:val="30"/>
        </w:rPr>
        <w:t>, №</w:t>
      </w:r>
      <w:r w:rsidR="00FA7E50">
        <w:rPr>
          <w:sz w:val="30"/>
          <w:szCs w:val="30"/>
        </w:rPr>
        <w:t>499</w:t>
      </w:r>
      <w:r w:rsidR="0017315D" w:rsidRPr="00B933A3">
        <w:rPr>
          <w:sz w:val="30"/>
          <w:szCs w:val="30"/>
        </w:rPr>
        <w:t xml:space="preserve"> реестра</w:t>
      </w:r>
    </w:p>
    <w:p w:rsidR="00BB2228" w:rsidRPr="00B933A3" w:rsidRDefault="00702665" w:rsidP="00BB2228">
      <w:pPr>
        <w:pStyle w:val="1"/>
        <w:spacing w:line="360" w:lineRule="auto"/>
        <w:rPr>
          <w:sz w:val="30"/>
          <w:szCs w:val="30"/>
        </w:rPr>
      </w:pPr>
      <w:r w:rsidRPr="00B933A3">
        <w:rPr>
          <w:sz w:val="30"/>
          <w:szCs w:val="30"/>
        </w:rPr>
        <w:t>в</w:t>
      </w:r>
      <w:r w:rsidR="00BB2228" w:rsidRPr="00B933A3">
        <w:rPr>
          <w:sz w:val="30"/>
          <w:szCs w:val="30"/>
        </w:rPr>
        <w:t>сероссийской программы «Деревья – памятники живой природы»,</w:t>
      </w:r>
    </w:p>
    <w:p w:rsidR="00812EDC" w:rsidRDefault="00812EDC" w:rsidP="0053634F">
      <w:pPr>
        <w:pStyle w:val="1"/>
        <w:spacing w:line="360" w:lineRule="auto"/>
        <w:rPr>
          <w:sz w:val="30"/>
          <w:szCs w:val="30"/>
        </w:rPr>
      </w:pPr>
      <w:r>
        <w:rPr>
          <w:sz w:val="30"/>
          <w:szCs w:val="30"/>
        </w:rPr>
        <w:t>Волгоградская о</w:t>
      </w:r>
      <w:r w:rsidR="00727EFD">
        <w:rPr>
          <w:sz w:val="30"/>
          <w:szCs w:val="30"/>
        </w:rPr>
        <w:t>бл., г. Волгоград, пос. Горная П</w:t>
      </w:r>
      <w:r>
        <w:rPr>
          <w:sz w:val="30"/>
          <w:szCs w:val="30"/>
        </w:rPr>
        <w:t xml:space="preserve">оляна, </w:t>
      </w:r>
    </w:p>
    <w:p w:rsidR="001977FB" w:rsidRPr="00B933A3" w:rsidRDefault="00812EDC" w:rsidP="0053634F">
      <w:pPr>
        <w:pStyle w:val="1"/>
        <w:spacing w:line="360" w:lineRule="auto"/>
        <w:rPr>
          <w:sz w:val="30"/>
          <w:szCs w:val="30"/>
        </w:rPr>
      </w:pPr>
      <w:r>
        <w:rPr>
          <w:sz w:val="30"/>
          <w:szCs w:val="30"/>
        </w:rPr>
        <w:t>ул. Холодова, д. 15</w:t>
      </w:r>
    </w:p>
    <w:p w:rsidR="00BB2228" w:rsidRPr="00163B57" w:rsidRDefault="00BB2228" w:rsidP="00BB2228">
      <w:pPr>
        <w:pStyle w:val="1"/>
        <w:spacing w:line="360" w:lineRule="auto"/>
        <w:rPr>
          <w:sz w:val="32"/>
          <w:szCs w:val="32"/>
        </w:rPr>
      </w:pPr>
    </w:p>
    <w:p w:rsidR="00BB2228" w:rsidRDefault="00BB2228" w:rsidP="00BB2228">
      <w:pPr>
        <w:rPr>
          <w:b/>
          <w:i/>
          <w:sz w:val="28"/>
          <w:szCs w:val="28"/>
        </w:rPr>
      </w:pPr>
    </w:p>
    <w:p w:rsidR="00BB2228" w:rsidRDefault="00BB2228" w:rsidP="00BB2228">
      <w:pPr>
        <w:rPr>
          <w:b/>
          <w:i/>
          <w:sz w:val="28"/>
          <w:szCs w:val="28"/>
        </w:rPr>
      </w:pPr>
    </w:p>
    <w:p w:rsidR="00737D95" w:rsidRDefault="00737D95" w:rsidP="00BB2228">
      <w:pPr>
        <w:rPr>
          <w:b/>
          <w:i/>
          <w:sz w:val="28"/>
          <w:szCs w:val="28"/>
        </w:rPr>
      </w:pPr>
    </w:p>
    <w:p w:rsidR="00737D95" w:rsidRDefault="00737D95" w:rsidP="00BB2228">
      <w:pPr>
        <w:rPr>
          <w:b/>
          <w:i/>
          <w:sz w:val="28"/>
          <w:szCs w:val="28"/>
        </w:rPr>
      </w:pPr>
    </w:p>
    <w:p w:rsidR="00BB2228" w:rsidRDefault="00BB2228" w:rsidP="00BB2228">
      <w:pPr>
        <w:rPr>
          <w:b/>
          <w:i/>
          <w:sz w:val="28"/>
          <w:szCs w:val="28"/>
        </w:rPr>
      </w:pPr>
    </w:p>
    <w:p w:rsidR="00BB2228" w:rsidRDefault="00BB2228" w:rsidP="00BB2228">
      <w:pPr>
        <w:rPr>
          <w:b/>
          <w:i/>
          <w:sz w:val="28"/>
          <w:szCs w:val="28"/>
        </w:rPr>
      </w:pPr>
    </w:p>
    <w:p w:rsidR="00BB2228" w:rsidRDefault="00A4206B" w:rsidP="005669F5">
      <w:pPr>
        <w:rPr>
          <w:b/>
          <w:sz w:val="28"/>
          <w:szCs w:val="28"/>
        </w:rPr>
      </w:pPr>
      <w:r w:rsidRPr="00A4206B">
        <w:rPr>
          <w:b/>
          <w:i/>
          <w:noProof/>
          <w:sz w:val="28"/>
          <w:szCs w:val="28"/>
          <w:lang w:val="en-US"/>
        </w:rPr>
        <w:pict>
          <v:oval id="Oval 6" o:spid="_x0000_s1026" style="position:absolute;margin-left:235.4pt;margin-top:648.7pt;width:45.25pt;height:45.25pt;z-index:251671040;visibility:visible;mso-position-vertical-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">
            <w10:wrap anchory="page"/>
            <w10:anchorlock/>
          </v:oval>
        </w:pict>
      </w:r>
    </w:p>
    <w:p w:rsidR="00BB2228" w:rsidRDefault="00BB2228" w:rsidP="00BB2228">
      <w:pPr>
        <w:jc w:val="center"/>
        <w:rPr>
          <w:b/>
          <w:sz w:val="28"/>
          <w:szCs w:val="28"/>
        </w:rPr>
      </w:pPr>
    </w:p>
    <w:p w:rsidR="001977FB" w:rsidRDefault="001977FB" w:rsidP="00BB2228">
      <w:pPr>
        <w:jc w:val="center"/>
        <w:rPr>
          <w:b/>
          <w:sz w:val="28"/>
          <w:szCs w:val="28"/>
        </w:rPr>
      </w:pPr>
    </w:p>
    <w:p w:rsidR="00BB2228" w:rsidRDefault="00BB2228" w:rsidP="00BB2228">
      <w:pPr>
        <w:jc w:val="center"/>
        <w:rPr>
          <w:b/>
          <w:sz w:val="28"/>
          <w:szCs w:val="28"/>
        </w:rPr>
      </w:pPr>
    </w:p>
    <w:p w:rsidR="00B933A3" w:rsidRDefault="00B933A3" w:rsidP="00BB2228">
      <w:pPr>
        <w:jc w:val="center"/>
        <w:rPr>
          <w:b/>
          <w:sz w:val="28"/>
          <w:szCs w:val="28"/>
        </w:rPr>
      </w:pPr>
    </w:p>
    <w:p w:rsidR="00BB2228" w:rsidRDefault="00BB2228" w:rsidP="00BB2228">
      <w:pPr>
        <w:jc w:val="center"/>
        <w:rPr>
          <w:b/>
          <w:sz w:val="28"/>
          <w:szCs w:val="28"/>
        </w:rPr>
      </w:pPr>
    </w:p>
    <w:p w:rsidR="00BB2228" w:rsidRDefault="00BB2228" w:rsidP="00BB2228">
      <w:pPr>
        <w:jc w:val="center"/>
        <w:rPr>
          <w:b/>
          <w:sz w:val="28"/>
          <w:szCs w:val="28"/>
        </w:rPr>
      </w:pPr>
      <w:r w:rsidRPr="008E51DD">
        <w:rPr>
          <w:b/>
          <w:sz w:val="28"/>
          <w:szCs w:val="28"/>
        </w:rPr>
        <w:t>г. Москва</w:t>
      </w:r>
      <w:r>
        <w:rPr>
          <w:b/>
          <w:sz w:val="28"/>
          <w:szCs w:val="28"/>
        </w:rPr>
        <w:t xml:space="preserve"> </w:t>
      </w:r>
      <w:r w:rsidRPr="008E51DD">
        <w:rPr>
          <w:b/>
          <w:sz w:val="28"/>
          <w:szCs w:val="28"/>
        </w:rPr>
        <w:t>201</w:t>
      </w:r>
      <w:r w:rsidR="00812EDC">
        <w:rPr>
          <w:b/>
          <w:sz w:val="28"/>
          <w:szCs w:val="28"/>
        </w:rPr>
        <w:t>7</w:t>
      </w:r>
      <w:r w:rsidRPr="008E51DD">
        <w:rPr>
          <w:b/>
          <w:sz w:val="28"/>
          <w:szCs w:val="28"/>
        </w:rPr>
        <w:t xml:space="preserve"> г.</w:t>
      </w:r>
    </w:p>
    <w:p w:rsidR="00BB2228" w:rsidRDefault="00BB2228" w:rsidP="00BB2228">
      <w:pPr>
        <w:tabs>
          <w:tab w:val="left" w:pos="1788"/>
          <w:tab w:val="center" w:pos="5244"/>
        </w:tabs>
        <w:jc w:val="center"/>
        <w:rPr>
          <w:color w:val="008000"/>
          <w:sz w:val="36"/>
          <w:szCs w:val="36"/>
        </w:rPr>
      </w:pPr>
      <w:r>
        <w:rPr>
          <w:color w:val="008000"/>
          <w:sz w:val="36"/>
          <w:szCs w:val="36"/>
        </w:rPr>
        <w:lastRenderedPageBreak/>
        <w:t xml:space="preserve">                                               </w:t>
      </w:r>
    </w:p>
    <w:p w:rsidR="00BB2228" w:rsidRDefault="00BB2228" w:rsidP="00BB2228">
      <w:pPr>
        <w:tabs>
          <w:tab w:val="left" w:pos="1788"/>
          <w:tab w:val="center" w:pos="5244"/>
        </w:tabs>
        <w:jc w:val="center"/>
        <w:rPr>
          <w:color w:val="008000"/>
          <w:sz w:val="36"/>
          <w:szCs w:val="36"/>
        </w:rPr>
      </w:pPr>
    </w:p>
    <w:p w:rsidR="00BB2228" w:rsidRDefault="00BB2228" w:rsidP="00BB2228">
      <w:pPr>
        <w:tabs>
          <w:tab w:val="left" w:pos="1788"/>
          <w:tab w:val="center" w:pos="5244"/>
        </w:tabs>
        <w:jc w:val="center"/>
        <w:rPr>
          <w:color w:val="008000"/>
          <w:sz w:val="36"/>
          <w:szCs w:val="36"/>
        </w:rPr>
      </w:pPr>
    </w:p>
    <w:p w:rsidR="00BB2228" w:rsidRDefault="00BB2228" w:rsidP="00BB2228">
      <w:pPr>
        <w:tabs>
          <w:tab w:val="left" w:pos="1788"/>
          <w:tab w:val="center" w:pos="5244"/>
        </w:tabs>
        <w:rPr>
          <w:color w:val="008000"/>
          <w:sz w:val="36"/>
          <w:szCs w:val="36"/>
        </w:rPr>
      </w:pPr>
      <w:r>
        <w:rPr>
          <w:color w:val="008000"/>
          <w:sz w:val="36"/>
          <w:szCs w:val="36"/>
        </w:rPr>
        <w:t xml:space="preserve">                                                            </w:t>
      </w:r>
      <w:r w:rsidR="00812EDC">
        <w:rPr>
          <w:color w:val="008000"/>
          <w:sz w:val="36"/>
          <w:szCs w:val="36"/>
        </w:rPr>
        <w:t>ООО</w:t>
      </w:r>
      <w:r>
        <w:rPr>
          <w:color w:val="008000"/>
          <w:sz w:val="36"/>
          <w:szCs w:val="36"/>
        </w:rPr>
        <w:t xml:space="preserve"> «ЗДОРОВЫЙ ЛЕС»</w:t>
      </w:r>
    </w:p>
    <w:p w:rsidR="00BB2228" w:rsidRPr="00076AA0" w:rsidRDefault="00BB2228" w:rsidP="00BB2228">
      <w:pPr>
        <w:tabs>
          <w:tab w:val="left" w:pos="1788"/>
          <w:tab w:val="center" w:pos="5244"/>
        </w:tabs>
        <w:jc w:val="right"/>
        <w:rPr>
          <w:color w:val="008000"/>
          <w:sz w:val="36"/>
          <w:szCs w:val="36"/>
        </w:rPr>
      </w:pPr>
      <w:r w:rsidRPr="00076AA0">
        <w:rPr>
          <w:color w:val="008000"/>
          <w:sz w:val="36"/>
          <w:szCs w:val="36"/>
        </w:rPr>
        <w:t>«ЦЕНТР ДРЕВЕСНЫХ ЭКСПЕРТИЗ»</w:t>
      </w:r>
    </w:p>
    <w:p w:rsidR="00BB2228" w:rsidRDefault="00BB2228" w:rsidP="00BB2228">
      <w:pPr>
        <w:jc w:val="center"/>
      </w:pPr>
    </w:p>
    <w:p w:rsidR="00BB2228" w:rsidRDefault="00BB2228" w:rsidP="00BB2228">
      <w:pPr>
        <w:jc w:val="center"/>
      </w:pPr>
    </w:p>
    <w:p w:rsidR="00BB2228" w:rsidRDefault="00BB2228" w:rsidP="00BB2228">
      <w:pPr>
        <w:jc w:val="center"/>
      </w:pPr>
    </w:p>
    <w:p w:rsidR="00BB2228" w:rsidRDefault="00BB2228" w:rsidP="00BB2228">
      <w:pPr>
        <w:jc w:val="center"/>
      </w:pPr>
    </w:p>
    <w:p w:rsidR="00BB2228" w:rsidRDefault="00BB2228" w:rsidP="00BB2228">
      <w:pPr>
        <w:jc w:val="center"/>
      </w:pPr>
    </w:p>
    <w:p w:rsidR="00BB2228" w:rsidRDefault="00BB2228" w:rsidP="00BB2228">
      <w:pPr>
        <w:jc w:val="center"/>
      </w:pPr>
    </w:p>
    <w:tbl>
      <w:tblPr>
        <w:tblpPr w:leftFromText="180" w:rightFromText="180" w:vertAnchor="text" w:horzAnchor="page" w:tblpX="6543" w:tblpY="-54"/>
        <w:tblW w:w="0" w:type="auto"/>
        <w:tblLook w:val="0000"/>
      </w:tblPr>
      <w:tblGrid>
        <w:gridCol w:w="4928"/>
      </w:tblGrid>
      <w:tr w:rsidR="00BB2228" w:rsidRPr="00040326" w:rsidTr="00806376">
        <w:tc>
          <w:tcPr>
            <w:tcW w:w="4928" w:type="dxa"/>
          </w:tcPr>
          <w:p w:rsidR="00BB2228" w:rsidRPr="00040326" w:rsidRDefault="004F0987" w:rsidP="004F0987">
            <w:pPr>
              <w:spacing w:line="360" w:lineRule="auto"/>
              <w:ind w:left="-890" w:right="292"/>
              <w:contextualSpacing/>
              <w:jc w:val="center"/>
              <w:rPr>
                <w:b/>
                <w:sz w:val="28"/>
              </w:rPr>
            </w:pPr>
            <w:r>
              <w:rPr>
                <w:b/>
                <w:sz w:val="28"/>
              </w:rPr>
              <w:t xml:space="preserve">           </w:t>
            </w:r>
            <w:r w:rsidR="00BB2228" w:rsidRPr="00040326">
              <w:rPr>
                <w:b/>
                <w:sz w:val="28"/>
              </w:rPr>
              <w:t>"УТВЕРЖДАЮ"</w:t>
            </w:r>
          </w:p>
        </w:tc>
      </w:tr>
      <w:tr w:rsidR="00BB2228" w:rsidRPr="00040326" w:rsidTr="00806376">
        <w:tc>
          <w:tcPr>
            <w:tcW w:w="4928" w:type="dxa"/>
          </w:tcPr>
          <w:p w:rsidR="00812EDC" w:rsidRDefault="00812EDC" w:rsidP="00806376">
            <w:pPr>
              <w:spacing w:line="360" w:lineRule="auto"/>
              <w:contextualSpacing/>
              <w:rPr>
                <w:sz w:val="28"/>
              </w:rPr>
            </w:pPr>
            <w:r>
              <w:rPr>
                <w:sz w:val="28"/>
              </w:rPr>
              <w:t xml:space="preserve">Генеральный директор </w:t>
            </w:r>
          </w:p>
          <w:p w:rsidR="00BB2228" w:rsidRPr="00552C84" w:rsidRDefault="00812EDC" w:rsidP="00806376">
            <w:pPr>
              <w:spacing w:line="360" w:lineRule="auto"/>
              <w:contextualSpacing/>
              <w:rPr>
                <w:sz w:val="28"/>
              </w:rPr>
            </w:pPr>
            <w:r>
              <w:rPr>
                <w:sz w:val="28"/>
              </w:rPr>
              <w:t>ООО</w:t>
            </w:r>
            <w:r w:rsidR="00BB2228" w:rsidRPr="00552C84">
              <w:rPr>
                <w:sz w:val="28"/>
              </w:rPr>
              <w:t xml:space="preserve"> «ЗДОРОВЫЙ ЛЕС»</w:t>
            </w:r>
          </w:p>
          <w:p w:rsidR="00BB2228" w:rsidRPr="00552C84" w:rsidRDefault="00BB2228" w:rsidP="00806376">
            <w:pPr>
              <w:spacing w:line="360" w:lineRule="auto"/>
              <w:contextualSpacing/>
              <w:rPr>
                <w:sz w:val="28"/>
              </w:rPr>
            </w:pPr>
            <w:r w:rsidRPr="00552C84">
              <w:rPr>
                <w:sz w:val="28"/>
              </w:rPr>
              <w:t xml:space="preserve">________________   </w:t>
            </w:r>
            <w:r w:rsidRPr="00552C84">
              <w:rPr>
                <w:sz w:val="32"/>
                <w:szCs w:val="32"/>
              </w:rPr>
              <w:t>С.</w:t>
            </w:r>
            <w:r w:rsidR="00812EDC">
              <w:rPr>
                <w:sz w:val="32"/>
                <w:szCs w:val="32"/>
              </w:rPr>
              <w:t>С</w:t>
            </w:r>
            <w:r w:rsidRPr="00552C84">
              <w:rPr>
                <w:sz w:val="32"/>
                <w:szCs w:val="32"/>
              </w:rPr>
              <w:t xml:space="preserve">. </w:t>
            </w:r>
            <w:r w:rsidR="00812EDC">
              <w:rPr>
                <w:sz w:val="32"/>
                <w:szCs w:val="32"/>
              </w:rPr>
              <w:t>Немых</w:t>
            </w:r>
          </w:p>
          <w:p w:rsidR="00BB2228" w:rsidRPr="00040326" w:rsidRDefault="00BB2228" w:rsidP="005D07A9">
            <w:pPr>
              <w:spacing w:line="360" w:lineRule="auto"/>
              <w:contextualSpacing/>
              <w:rPr>
                <w:sz w:val="28"/>
              </w:rPr>
            </w:pPr>
            <w:r w:rsidRPr="00552C84">
              <w:rPr>
                <w:sz w:val="28"/>
              </w:rPr>
              <w:t>"</w:t>
            </w:r>
            <w:r w:rsidR="00812EDC">
              <w:rPr>
                <w:sz w:val="28"/>
              </w:rPr>
              <w:t>1</w:t>
            </w:r>
            <w:r w:rsidR="005D07A9" w:rsidRPr="009104B8">
              <w:rPr>
                <w:sz w:val="28"/>
              </w:rPr>
              <w:t>5</w:t>
            </w:r>
            <w:r w:rsidRPr="00552C84">
              <w:rPr>
                <w:sz w:val="28"/>
              </w:rPr>
              <w:t>"</w:t>
            </w:r>
            <w:r w:rsidR="00224138">
              <w:rPr>
                <w:sz w:val="28"/>
              </w:rPr>
              <w:t xml:space="preserve">  </w:t>
            </w:r>
            <w:r w:rsidR="00812EDC">
              <w:rPr>
                <w:sz w:val="28"/>
              </w:rPr>
              <w:t>мая</w:t>
            </w:r>
            <w:r w:rsidR="00224138">
              <w:rPr>
                <w:sz w:val="28"/>
              </w:rPr>
              <w:t xml:space="preserve">  </w:t>
            </w:r>
            <w:r w:rsidRPr="00552C84">
              <w:rPr>
                <w:sz w:val="28"/>
              </w:rPr>
              <w:t>201</w:t>
            </w:r>
            <w:r w:rsidR="00812EDC">
              <w:rPr>
                <w:sz w:val="28"/>
              </w:rPr>
              <w:t>7</w:t>
            </w:r>
            <w:r w:rsidRPr="00552C84">
              <w:rPr>
                <w:sz w:val="28"/>
              </w:rPr>
              <w:t xml:space="preserve"> г.</w:t>
            </w:r>
          </w:p>
        </w:tc>
      </w:tr>
    </w:tbl>
    <w:p w:rsidR="00BB2228" w:rsidRDefault="00BB2228" w:rsidP="00BB2228">
      <w:r>
        <w:t xml:space="preserve">                                                                               </w:t>
      </w:r>
    </w:p>
    <w:p w:rsidR="00BB2228" w:rsidRDefault="00BB2228" w:rsidP="00BB2228">
      <w:pPr>
        <w:spacing w:line="360" w:lineRule="auto"/>
        <w:jc w:val="center"/>
        <w:rPr>
          <w:b/>
          <w:sz w:val="28"/>
          <w:szCs w:val="28"/>
        </w:rPr>
      </w:pPr>
    </w:p>
    <w:p w:rsidR="00BB2228" w:rsidRDefault="00BB2228" w:rsidP="00BB2228">
      <w:pPr>
        <w:spacing w:line="360" w:lineRule="auto"/>
        <w:jc w:val="center"/>
        <w:rPr>
          <w:b/>
          <w:sz w:val="28"/>
          <w:szCs w:val="28"/>
        </w:rPr>
      </w:pPr>
    </w:p>
    <w:p w:rsidR="00BB2228" w:rsidRDefault="00BB2228" w:rsidP="00BB2228">
      <w:pPr>
        <w:spacing w:line="360" w:lineRule="auto"/>
        <w:ind w:left="180"/>
        <w:jc w:val="center"/>
        <w:rPr>
          <w:b/>
          <w:sz w:val="28"/>
          <w:szCs w:val="28"/>
        </w:rPr>
      </w:pPr>
    </w:p>
    <w:p w:rsidR="00BB2228" w:rsidRDefault="00BB2228" w:rsidP="00BB2228">
      <w:pPr>
        <w:spacing w:line="360" w:lineRule="auto"/>
        <w:ind w:left="180"/>
        <w:jc w:val="center"/>
        <w:rPr>
          <w:b/>
          <w:sz w:val="28"/>
          <w:szCs w:val="28"/>
        </w:rPr>
      </w:pPr>
    </w:p>
    <w:p w:rsidR="00BB2228" w:rsidRDefault="00BB2228" w:rsidP="00BB2228">
      <w:pPr>
        <w:spacing w:line="360" w:lineRule="auto"/>
        <w:ind w:left="180"/>
        <w:jc w:val="center"/>
        <w:rPr>
          <w:b/>
          <w:sz w:val="28"/>
          <w:szCs w:val="28"/>
        </w:rPr>
      </w:pPr>
    </w:p>
    <w:p w:rsidR="00BB2228" w:rsidRDefault="00BB2228" w:rsidP="00BB2228">
      <w:pPr>
        <w:spacing w:line="360" w:lineRule="auto"/>
        <w:ind w:left="180"/>
        <w:rPr>
          <w:sz w:val="28"/>
          <w:szCs w:val="28"/>
        </w:rPr>
      </w:pPr>
    </w:p>
    <w:p w:rsidR="00BB2228" w:rsidRPr="00F1243B" w:rsidRDefault="00BB2228" w:rsidP="00BB2228">
      <w:pPr>
        <w:spacing w:line="360" w:lineRule="auto"/>
        <w:rPr>
          <w:sz w:val="28"/>
          <w:szCs w:val="28"/>
        </w:rPr>
      </w:pPr>
      <w:r w:rsidRPr="00135E3A">
        <w:rPr>
          <w:sz w:val="28"/>
          <w:szCs w:val="28"/>
        </w:rPr>
        <w:t>ИСПОЛНИТЕЛИ:</w:t>
      </w:r>
    </w:p>
    <w:p w:rsidR="006572E4" w:rsidRPr="00F1243B" w:rsidRDefault="006572E4" w:rsidP="00BB2228">
      <w:pPr>
        <w:spacing w:line="360" w:lineRule="auto"/>
        <w:rPr>
          <w:sz w:val="28"/>
          <w:szCs w:val="28"/>
        </w:rPr>
      </w:pPr>
    </w:p>
    <w:p w:rsidR="00E9458E" w:rsidRDefault="00E9458E" w:rsidP="00E9458E">
      <w:pPr>
        <w:spacing w:line="360" w:lineRule="auto"/>
        <w:rPr>
          <w:sz w:val="28"/>
          <w:szCs w:val="28"/>
        </w:rPr>
      </w:pPr>
      <w:r>
        <w:rPr>
          <w:sz w:val="28"/>
          <w:szCs w:val="28"/>
        </w:rPr>
        <w:t xml:space="preserve">Ведущий эксперт Центра древесных экспертиз, </w:t>
      </w:r>
    </w:p>
    <w:p w:rsidR="00E9458E" w:rsidRDefault="00E9458E" w:rsidP="00E9458E">
      <w:pPr>
        <w:spacing w:line="360" w:lineRule="auto"/>
        <w:rPr>
          <w:sz w:val="28"/>
          <w:szCs w:val="28"/>
        </w:rPr>
      </w:pPr>
      <w:r>
        <w:rPr>
          <w:sz w:val="28"/>
          <w:szCs w:val="28"/>
        </w:rPr>
        <w:t>с</w:t>
      </w:r>
      <w:r w:rsidRPr="00DF2B14">
        <w:rPr>
          <w:sz w:val="28"/>
          <w:szCs w:val="28"/>
        </w:rPr>
        <w:t>ертифицированный специалист по уходу за деревьями</w:t>
      </w:r>
      <w:r w:rsidRPr="00DF2B14">
        <w:rPr>
          <w:sz w:val="28"/>
          <w:szCs w:val="28"/>
        </w:rPr>
        <w:br/>
        <w:t>European Tree Worker</w:t>
      </w:r>
      <w:r>
        <w:rPr>
          <w:sz w:val="28"/>
          <w:szCs w:val="28"/>
        </w:rPr>
        <w:t>,</w:t>
      </w:r>
      <w:r w:rsidRPr="00DF2B14">
        <w:rPr>
          <w:sz w:val="28"/>
          <w:szCs w:val="28"/>
        </w:rPr>
        <w:t xml:space="preserve"> </w:t>
      </w:r>
      <w:r w:rsidR="005876B6">
        <w:rPr>
          <w:sz w:val="28"/>
          <w:szCs w:val="28"/>
        </w:rPr>
        <w:t xml:space="preserve">эксперт по работе с прибором </w:t>
      </w:r>
    </w:p>
    <w:p w:rsidR="00E9458E" w:rsidRPr="00F1243B" w:rsidRDefault="005876B6" w:rsidP="00E9458E">
      <w:pPr>
        <w:spacing w:line="360" w:lineRule="auto"/>
        <w:rPr>
          <w:sz w:val="28"/>
          <w:szCs w:val="28"/>
        </w:rPr>
      </w:pPr>
      <w:r>
        <w:rPr>
          <w:sz w:val="28"/>
          <w:szCs w:val="28"/>
          <w:lang w:val="en-US"/>
        </w:rPr>
        <w:t>Resistograph</w:t>
      </w:r>
      <w:r w:rsidRPr="005876B6">
        <w:rPr>
          <w:sz w:val="28"/>
          <w:szCs w:val="28"/>
        </w:rPr>
        <w:t>®</w:t>
      </w:r>
      <w:r>
        <w:rPr>
          <w:sz w:val="28"/>
          <w:szCs w:val="28"/>
        </w:rPr>
        <w:t>,</w:t>
      </w:r>
      <w:r w:rsidRPr="005876B6">
        <w:rPr>
          <w:sz w:val="28"/>
          <w:szCs w:val="28"/>
        </w:rPr>
        <w:t xml:space="preserve"> </w:t>
      </w:r>
      <w:r w:rsidR="00E9458E">
        <w:rPr>
          <w:sz w:val="28"/>
          <w:szCs w:val="28"/>
        </w:rPr>
        <w:t>кандидат сельскохозяйственных наук                               Анциферов</w:t>
      </w:r>
      <w:r w:rsidR="00E9458E" w:rsidRPr="005D1AEB">
        <w:rPr>
          <w:sz w:val="28"/>
          <w:szCs w:val="28"/>
        </w:rPr>
        <w:t xml:space="preserve"> </w:t>
      </w:r>
      <w:r w:rsidR="00E9458E">
        <w:rPr>
          <w:sz w:val="28"/>
          <w:szCs w:val="28"/>
        </w:rPr>
        <w:t>А.В.</w:t>
      </w:r>
    </w:p>
    <w:p w:rsidR="00E9458E" w:rsidRPr="00F1243B" w:rsidRDefault="00E9458E" w:rsidP="00E9458E">
      <w:pPr>
        <w:spacing w:line="360" w:lineRule="auto"/>
        <w:rPr>
          <w:sz w:val="28"/>
          <w:szCs w:val="28"/>
        </w:rPr>
      </w:pPr>
    </w:p>
    <w:p w:rsidR="00E9458E" w:rsidRDefault="00E9458E" w:rsidP="00E9458E">
      <w:pPr>
        <w:spacing w:line="360" w:lineRule="auto"/>
        <w:rPr>
          <w:sz w:val="28"/>
          <w:szCs w:val="28"/>
        </w:rPr>
      </w:pPr>
      <w:r>
        <w:rPr>
          <w:sz w:val="28"/>
          <w:szCs w:val="28"/>
        </w:rPr>
        <w:t>Эксперт Центра древесных экспертиз,</w:t>
      </w:r>
    </w:p>
    <w:p w:rsidR="005876B6" w:rsidRDefault="00E9458E" w:rsidP="005876B6">
      <w:pPr>
        <w:spacing w:line="360" w:lineRule="auto"/>
        <w:rPr>
          <w:sz w:val="28"/>
          <w:szCs w:val="28"/>
        </w:rPr>
      </w:pPr>
      <w:r>
        <w:rPr>
          <w:sz w:val="28"/>
          <w:szCs w:val="28"/>
        </w:rPr>
        <w:t>с</w:t>
      </w:r>
      <w:r w:rsidRPr="00DF2B14">
        <w:rPr>
          <w:sz w:val="28"/>
          <w:szCs w:val="28"/>
        </w:rPr>
        <w:t>ертифицированный специалист по уходу за деревьями</w:t>
      </w:r>
      <w:r w:rsidRPr="00DF2B14">
        <w:rPr>
          <w:sz w:val="28"/>
          <w:szCs w:val="28"/>
        </w:rPr>
        <w:br/>
        <w:t>European Tree Worker</w:t>
      </w:r>
      <w:r w:rsidR="005876B6">
        <w:rPr>
          <w:sz w:val="28"/>
          <w:szCs w:val="28"/>
        </w:rPr>
        <w:t xml:space="preserve">, эксперт по работе с прибором </w:t>
      </w:r>
    </w:p>
    <w:p w:rsidR="00E9458E" w:rsidRDefault="005876B6" w:rsidP="005876B6">
      <w:pPr>
        <w:spacing w:line="360" w:lineRule="auto"/>
        <w:ind w:right="-2"/>
        <w:rPr>
          <w:sz w:val="28"/>
          <w:szCs w:val="28"/>
        </w:rPr>
      </w:pPr>
      <w:r>
        <w:rPr>
          <w:sz w:val="28"/>
          <w:szCs w:val="28"/>
          <w:lang w:val="en-US"/>
        </w:rPr>
        <w:t>Resistograph</w:t>
      </w:r>
      <w:r w:rsidRPr="005876B6">
        <w:rPr>
          <w:sz w:val="28"/>
          <w:szCs w:val="28"/>
        </w:rPr>
        <w:t>®</w:t>
      </w:r>
      <w:r w:rsidR="00A16FFC">
        <w:rPr>
          <w:sz w:val="28"/>
          <w:szCs w:val="28"/>
        </w:rPr>
        <w:t xml:space="preserve"> </w:t>
      </w:r>
      <w:r>
        <w:rPr>
          <w:sz w:val="28"/>
          <w:szCs w:val="28"/>
        </w:rPr>
        <w:t xml:space="preserve">                </w:t>
      </w:r>
      <w:r w:rsidR="00AB2AC3">
        <w:rPr>
          <w:sz w:val="28"/>
          <w:szCs w:val="28"/>
        </w:rPr>
        <w:t xml:space="preserve"> </w:t>
      </w:r>
      <w:r w:rsidR="00E9458E">
        <w:rPr>
          <w:sz w:val="28"/>
          <w:szCs w:val="28"/>
        </w:rPr>
        <w:t xml:space="preserve">                                                                               Черакшев</w:t>
      </w:r>
      <w:r w:rsidR="00E9458E" w:rsidRPr="005D1AEB">
        <w:rPr>
          <w:sz w:val="28"/>
          <w:szCs w:val="28"/>
        </w:rPr>
        <w:t xml:space="preserve"> </w:t>
      </w:r>
      <w:r w:rsidR="00E9458E">
        <w:rPr>
          <w:sz w:val="28"/>
          <w:szCs w:val="28"/>
        </w:rPr>
        <w:t>А.В.</w:t>
      </w:r>
    </w:p>
    <w:p w:rsidR="00F1243B" w:rsidRDefault="00F1243B" w:rsidP="00BB2228">
      <w:pPr>
        <w:rPr>
          <w:b/>
          <w:sz w:val="28"/>
          <w:szCs w:val="28"/>
        </w:rPr>
      </w:pPr>
    </w:p>
    <w:p w:rsidR="00F1243B" w:rsidRDefault="00F1243B" w:rsidP="00BB2228">
      <w:pPr>
        <w:rPr>
          <w:b/>
          <w:sz w:val="28"/>
          <w:szCs w:val="28"/>
        </w:rPr>
      </w:pPr>
    </w:p>
    <w:p w:rsidR="00BB2228" w:rsidRDefault="00BB2228" w:rsidP="00BB2228">
      <w:pPr>
        <w:rPr>
          <w:b/>
          <w:sz w:val="28"/>
          <w:szCs w:val="28"/>
        </w:rPr>
      </w:pPr>
    </w:p>
    <w:p w:rsidR="007A26C4" w:rsidRDefault="007A26C4" w:rsidP="00BB2228">
      <w:pPr>
        <w:rPr>
          <w:b/>
          <w:sz w:val="28"/>
          <w:szCs w:val="28"/>
        </w:rPr>
      </w:pPr>
    </w:p>
    <w:p w:rsidR="007A26C4" w:rsidRDefault="007A26C4" w:rsidP="00BB2228">
      <w:pPr>
        <w:rPr>
          <w:b/>
          <w:sz w:val="28"/>
          <w:szCs w:val="28"/>
        </w:rPr>
      </w:pPr>
    </w:p>
    <w:p w:rsidR="00BB2228" w:rsidRDefault="00BB2228" w:rsidP="00BB2228">
      <w:pPr>
        <w:jc w:val="center"/>
        <w:rPr>
          <w:b/>
          <w:sz w:val="28"/>
          <w:szCs w:val="28"/>
        </w:rPr>
      </w:pPr>
    </w:p>
    <w:p w:rsidR="00BB2228" w:rsidRDefault="00BB2228" w:rsidP="00BB2228">
      <w:pPr>
        <w:jc w:val="center"/>
        <w:rPr>
          <w:b/>
          <w:sz w:val="28"/>
          <w:szCs w:val="28"/>
        </w:rPr>
      </w:pPr>
    </w:p>
    <w:p w:rsidR="00BB2228" w:rsidRDefault="00BB2228" w:rsidP="00BB2228">
      <w:pPr>
        <w:ind w:left="4248"/>
        <w:rPr>
          <w:b/>
          <w:sz w:val="28"/>
          <w:szCs w:val="28"/>
        </w:rPr>
        <w:sectPr w:rsidR="00BB2228" w:rsidSect="00137B9E">
          <w:footerReference w:type="even" r:id="rId8"/>
          <w:footerReference w:type="default" r:id="rId9"/>
          <w:pgSz w:w="11906" w:h="16838"/>
          <w:pgMar w:top="1134" w:right="567" w:bottom="567" w:left="851" w:header="720" w:footer="258" w:gutter="0"/>
          <w:pgNumType w:start="2" w:chapStyle="1"/>
          <w:cols w:space="708"/>
          <w:docGrid w:linePitch="360"/>
        </w:sectPr>
      </w:pPr>
      <w:r w:rsidRPr="00311FEA">
        <w:rPr>
          <w:b/>
          <w:sz w:val="28"/>
          <w:szCs w:val="28"/>
        </w:rPr>
        <w:t>г. Москва</w:t>
      </w:r>
      <w:r>
        <w:rPr>
          <w:b/>
          <w:sz w:val="28"/>
          <w:szCs w:val="28"/>
        </w:rPr>
        <w:t xml:space="preserve"> </w:t>
      </w:r>
      <w:r w:rsidRPr="00311FEA">
        <w:rPr>
          <w:b/>
          <w:sz w:val="28"/>
          <w:szCs w:val="28"/>
        </w:rPr>
        <w:t>201</w:t>
      </w:r>
      <w:r w:rsidR="00812EDC">
        <w:rPr>
          <w:b/>
          <w:sz w:val="28"/>
          <w:szCs w:val="28"/>
        </w:rPr>
        <w:t>7</w:t>
      </w:r>
      <w:r w:rsidRPr="00311FEA">
        <w:rPr>
          <w:b/>
          <w:sz w:val="28"/>
          <w:szCs w:val="28"/>
        </w:rPr>
        <w:t xml:space="preserve"> г.</w:t>
      </w:r>
    </w:p>
    <w:p w:rsidR="006405CE" w:rsidRPr="009B1117" w:rsidRDefault="006405CE" w:rsidP="006405CE">
      <w:pPr>
        <w:spacing w:line="360" w:lineRule="auto"/>
        <w:ind w:firstLine="709"/>
        <w:jc w:val="both"/>
        <w:rPr>
          <w:sz w:val="28"/>
          <w:szCs w:val="28"/>
        </w:rPr>
      </w:pPr>
      <w:r w:rsidRPr="00137B9E">
        <w:rPr>
          <w:sz w:val="28"/>
          <w:szCs w:val="28"/>
        </w:rPr>
        <w:lastRenderedPageBreak/>
        <w:t>В рамках всероссийской программы «Деревья – памятники живой природы» экспертами Цент</w:t>
      </w:r>
      <w:r>
        <w:rPr>
          <w:sz w:val="28"/>
          <w:szCs w:val="28"/>
        </w:rPr>
        <w:t xml:space="preserve">ра </w:t>
      </w:r>
      <w:r w:rsidR="00233EA5">
        <w:rPr>
          <w:sz w:val="28"/>
          <w:szCs w:val="28"/>
        </w:rPr>
        <w:t>д</w:t>
      </w:r>
      <w:r>
        <w:rPr>
          <w:sz w:val="28"/>
          <w:szCs w:val="28"/>
        </w:rPr>
        <w:t xml:space="preserve">ревесных </w:t>
      </w:r>
      <w:r w:rsidR="00233EA5">
        <w:rPr>
          <w:sz w:val="28"/>
          <w:szCs w:val="28"/>
        </w:rPr>
        <w:t>э</w:t>
      </w:r>
      <w:r>
        <w:rPr>
          <w:sz w:val="28"/>
          <w:szCs w:val="28"/>
        </w:rPr>
        <w:t xml:space="preserve">кспертиз (ЦДЭ) </w:t>
      </w:r>
      <w:r w:rsidRPr="00137B9E">
        <w:rPr>
          <w:sz w:val="28"/>
          <w:szCs w:val="28"/>
        </w:rPr>
        <w:t xml:space="preserve"> </w:t>
      </w:r>
      <w:r w:rsidR="00AB2AC3">
        <w:rPr>
          <w:sz w:val="28"/>
          <w:szCs w:val="28"/>
        </w:rPr>
        <w:t>ООО</w:t>
      </w:r>
      <w:r w:rsidRPr="00137B9E">
        <w:rPr>
          <w:sz w:val="28"/>
          <w:szCs w:val="28"/>
        </w:rPr>
        <w:t xml:space="preserve"> «ЗДОРОВЫЙ ЛЕС» </w:t>
      </w:r>
      <w:r w:rsidR="00AB2AC3">
        <w:rPr>
          <w:sz w:val="28"/>
          <w:szCs w:val="28"/>
        </w:rPr>
        <w:t>17</w:t>
      </w:r>
      <w:r w:rsidR="00972897">
        <w:rPr>
          <w:sz w:val="28"/>
          <w:szCs w:val="28"/>
        </w:rPr>
        <w:t xml:space="preserve"> </w:t>
      </w:r>
      <w:r w:rsidR="00AB2AC3">
        <w:rPr>
          <w:sz w:val="28"/>
          <w:szCs w:val="28"/>
        </w:rPr>
        <w:t>апреля</w:t>
      </w:r>
      <w:r w:rsidR="00BB2228" w:rsidRPr="004A3845">
        <w:rPr>
          <w:sz w:val="28"/>
          <w:szCs w:val="28"/>
        </w:rPr>
        <w:t xml:space="preserve"> 201</w:t>
      </w:r>
      <w:r w:rsidR="00AB2AC3">
        <w:rPr>
          <w:sz w:val="28"/>
          <w:szCs w:val="28"/>
        </w:rPr>
        <w:t>7</w:t>
      </w:r>
      <w:r w:rsidR="00CE6283">
        <w:rPr>
          <w:sz w:val="28"/>
          <w:szCs w:val="28"/>
        </w:rPr>
        <w:t xml:space="preserve"> г.</w:t>
      </w:r>
      <w:r w:rsidR="00BB2228" w:rsidRPr="004A3845">
        <w:rPr>
          <w:sz w:val="28"/>
          <w:szCs w:val="28"/>
        </w:rPr>
        <w:t xml:space="preserve"> </w:t>
      </w:r>
      <w:r w:rsidRPr="004A3845">
        <w:rPr>
          <w:sz w:val="28"/>
          <w:szCs w:val="28"/>
        </w:rPr>
        <w:t xml:space="preserve">был осуществлен выезд </w:t>
      </w:r>
      <w:r w:rsidRPr="000264D7">
        <w:rPr>
          <w:sz w:val="28"/>
          <w:szCs w:val="28"/>
        </w:rPr>
        <w:t>в</w:t>
      </w:r>
      <w:r w:rsidR="005D3ED1">
        <w:rPr>
          <w:sz w:val="28"/>
          <w:szCs w:val="28"/>
        </w:rPr>
        <w:t xml:space="preserve"> </w:t>
      </w:r>
      <w:r w:rsidR="00AB2AC3">
        <w:rPr>
          <w:sz w:val="28"/>
          <w:szCs w:val="28"/>
        </w:rPr>
        <w:t>Волгоград</w:t>
      </w:r>
      <w:r w:rsidR="00035447" w:rsidRPr="00035447">
        <w:rPr>
          <w:sz w:val="28"/>
          <w:szCs w:val="28"/>
        </w:rPr>
        <w:t>ск</w:t>
      </w:r>
      <w:r w:rsidR="009639DB">
        <w:rPr>
          <w:sz w:val="28"/>
          <w:szCs w:val="28"/>
        </w:rPr>
        <w:t>ую</w:t>
      </w:r>
      <w:r w:rsidR="00035447" w:rsidRPr="00035447">
        <w:rPr>
          <w:sz w:val="28"/>
          <w:szCs w:val="28"/>
        </w:rPr>
        <w:t xml:space="preserve"> обл., </w:t>
      </w:r>
      <w:r w:rsidR="00AB2AC3">
        <w:rPr>
          <w:sz w:val="28"/>
          <w:szCs w:val="28"/>
        </w:rPr>
        <w:t xml:space="preserve">г. Волгоград, </w:t>
      </w:r>
      <w:r w:rsidR="00727EFD">
        <w:rPr>
          <w:sz w:val="28"/>
          <w:szCs w:val="28"/>
        </w:rPr>
        <w:t xml:space="preserve">пос. Горная Поляна, </w:t>
      </w:r>
      <w:r w:rsidR="00AB2AC3">
        <w:rPr>
          <w:sz w:val="28"/>
          <w:szCs w:val="28"/>
        </w:rPr>
        <w:t xml:space="preserve">ул. Холодова, д. 15 </w:t>
      </w:r>
      <w:r w:rsidRPr="000264D7">
        <w:rPr>
          <w:sz w:val="28"/>
          <w:szCs w:val="28"/>
        </w:rPr>
        <w:t>для детального обследования</w:t>
      </w:r>
      <w:r w:rsidRPr="002B7F82">
        <w:rPr>
          <w:sz w:val="28"/>
          <w:szCs w:val="28"/>
        </w:rPr>
        <w:t xml:space="preserve"> </w:t>
      </w:r>
      <w:r w:rsidR="00D35DD1">
        <w:rPr>
          <w:sz w:val="28"/>
          <w:szCs w:val="28"/>
        </w:rPr>
        <w:t>дер</w:t>
      </w:r>
      <w:r w:rsidR="00E82457">
        <w:rPr>
          <w:sz w:val="28"/>
          <w:szCs w:val="28"/>
        </w:rPr>
        <w:t>ева №</w:t>
      </w:r>
      <w:r w:rsidR="00AB2AC3">
        <w:rPr>
          <w:sz w:val="28"/>
          <w:szCs w:val="28"/>
        </w:rPr>
        <w:t>499</w:t>
      </w:r>
      <w:r w:rsidRPr="00662508">
        <w:rPr>
          <w:sz w:val="28"/>
          <w:szCs w:val="28"/>
        </w:rPr>
        <w:t xml:space="preserve"> по реестру</w:t>
      </w:r>
      <w:r>
        <w:rPr>
          <w:sz w:val="28"/>
          <w:szCs w:val="28"/>
        </w:rPr>
        <w:t xml:space="preserve"> Программы</w:t>
      </w:r>
      <w:r w:rsidRPr="000264D7">
        <w:rPr>
          <w:sz w:val="28"/>
          <w:szCs w:val="28"/>
        </w:rPr>
        <w:t>.</w:t>
      </w:r>
    </w:p>
    <w:p w:rsidR="00BB2228" w:rsidRDefault="00BB2228" w:rsidP="00BB2228">
      <w:pPr>
        <w:spacing w:line="360" w:lineRule="auto"/>
        <w:ind w:firstLine="709"/>
        <w:jc w:val="both"/>
        <w:rPr>
          <w:sz w:val="28"/>
          <w:szCs w:val="28"/>
        </w:rPr>
      </w:pPr>
      <w:r w:rsidRPr="00137B9E">
        <w:rPr>
          <w:sz w:val="28"/>
          <w:szCs w:val="28"/>
        </w:rPr>
        <w:t xml:space="preserve">Определение таксационных показателей проводилось визуально-инструментальным методом. </w:t>
      </w:r>
      <w:r w:rsidRPr="00662508">
        <w:rPr>
          <w:sz w:val="28"/>
          <w:szCs w:val="28"/>
        </w:rPr>
        <w:t>Высота определялась с помощью высотомера Suunto PM-5/1250.</w:t>
      </w:r>
    </w:p>
    <w:p w:rsidR="00BB2228" w:rsidRDefault="00BB2228" w:rsidP="00BB2228">
      <w:pPr>
        <w:spacing w:line="360" w:lineRule="auto"/>
        <w:ind w:firstLine="709"/>
        <w:jc w:val="both"/>
        <w:rPr>
          <w:sz w:val="28"/>
          <w:szCs w:val="28"/>
        </w:rPr>
      </w:pPr>
      <w:r w:rsidRPr="00662508">
        <w:rPr>
          <w:sz w:val="28"/>
          <w:szCs w:val="28"/>
        </w:rPr>
        <w:t>Фотографи</w:t>
      </w:r>
      <w:r w:rsidR="00CE2DF7">
        <w:rPr>
          <w:sz w:val="28"/>
          <w:szCs w:val="28"/>
        </w:rPr>
        <w:t>и</w:t>
      </w:r>
      <w:r w:rsidRPr="00662508">
        <w:rPr>
          <w:sz w:val="28"/>
          <w:szCs w:val="28"/>
        </w:rPr>
        <w:t xml:space="preserve"> обследованного дерева представлен</w:t>
      </w:r>
      <w:r w:rsidR="00CE2DF7">
        <w:rPr>
          <w:sz w:val="28"/>
          <w:szCs w:val="28"/>
        </w:rPr>
        <w:t>ы</w:t>
      </w:r>
      <w:r w:rsidRPr="00662508">
        <w:rPr>
          <w:sz w:val="28"/>
          <w:szCs w:val="28"/>
        </w:rPr>
        <w:t xml:space="preserve"> в Приложении 1.</w:t>
      </w:r>
      <w:r>
        <w:rPr>
          <w:sz w:val="28"/>
          <w:szCs w:val="28"/>
        </w:rPr>
        <w:t xml:space="preserve"> </w:t>
      </w:r>
      <w:r w:rsidRPr="00137B9E">
        <w:rPr>
          <w:sz w:val="28"/>
          <w:szCs w:val="28"/>
        </w:rPr>
        <w:t xml:space="preserve">В </w:t>
      </w:r>
      <w:r w:rsidR="009309B1">
        <w:rPr>
          <w:sz w:val="28"/>
          <w:szCs w:val="28"/>
        </w:rPr>
        <w:t xml:space="preserve">ведомости </w:t>
      </w:r>
      <w:r w:rsidR="009309B1" w:rsidRPr="009309B1">
        <w:rPr>
          <w:sz w:val="28"/>
          <w:szCs w:val="28"/>
        </w:rPr>
        <w:t>таксационной и санитарно-патологической оценки дерева</w:t>
      </w:r>
      <w:r w:rsidR="009309B1" w:rsidRPr="00137B9E">
        <w:rPr>
          <w:sz w:val="28"/>
          <w:szCs w:val="28"/>
        </w:rPr>
        <w:t xml:space="preserve"> </w:t>
      </w:r>
      <w:r>
        <w:rPr>
          <w:sz w:val="28"/>
          <w:szCs w:val="28"/>
        </w:rPr>
        <w:t xml:space="preserve">(Приложение 2) </w:t>
      </w:r>
      <w:r w:rsidRPr="00137B9E">
        <w:rPr>
          <w:sz w:val="28"/>
          <w:szCs w:val="28"/>
        </w:rPr>
        <w:t xml:space="preserve">приведены </w:t>
      </w:r>
      <w:r w:rsidR="00233EA5">
        <w:rPr>
          <w:sz w:val="28"/>
          <w:szCs w:val="28"/>
        </w:rPr>
        <w:t xml:space="preserve">его </w:t>
      </w:r>
      <w:r w:rsidRPr="00137B9E">
        <w:rPr>
          <w:sz w:val="28"/>
          <w:szCs w:val="28"/>
        </w:rPr>
        <w:t>опознавательн</w:t>
      </w:r>
      <w:r w:rsidR="00233EA5">
        <w:rPr>
          <w:sz w:val="28"/>
          <w:szCs w:val="28"/>
        </w:rPr>
        <w:t>ые</w:t>
      </w:r>
      <w:r w:rsidRPr="00137B9E">
        <w:rPr>
          <w:sz w:val="28"/>
          <w:szCs w:val="28"/>
        </w:rPr>
        <w:t xml:space="preserve"> характеристик</w:t>
      </w:r>
      <w:r w:rsidR="00233EA5">
        <w:rPr>
          <w:sz w:val="28"/>
          <w:szCs w:val="28"/>
        </w:rPr>
        <w:t>и</w:t>
      </w:r>
      <w:r w:rsidRPr="00137B9E">
        <w:rPr>
          <w:sz w:val="28"/>
          <w:szCs w:val="28"/>
        </w:rPr>
        <w:t xml:space="preserve"> (название древесной породы, диаметр ствола, высота дерева, возраст), </w:t>
      </w:r>
      <w:r w:rsidR="00233EA5">
        <w:rPr>
          <w:sz w:val="28"/>
          <w:szCs w:val="28"/>
        </w:rPr>
        <w:t>с</w:t>
      </w:r>
      <w:r w:rsidRPr="00137B9E">
        <w:rPr>
          <w:sz w:val="28"/>
          <w:szCs w:val="28"/>
        </w:rPr>
        <w:t>анитарно-патологическая характеристика и ре</w:t>
      </w:r>
      <w:r>
        <w:rPr>
          <w:sz w:val="28"/>
          <w:szCs w:val="28"/>
        </w:rPr>
        <w:t>комендации по оздоровлению.</w:t>
      </w:r>
    </w:p>
    <w:p w:rsidR="00BB2228" w:rsidRPr="00662508" w:rsidRDefault="00BB2228" w:rsidP="00BB2228">
      <w:pPr>
        <w:spacing w:line="360" w:lineRule="auto"/>
        <w:ind w:firstLine="709"/>
        <w:jc w:val="both"/>
        <w:rPr>
          <w:sz w:val="28"/>
          <w:szCs w:val="28"/>
        </w:rPr>
      </w:pPr>
      <w:r w:rsidRPr="00662508">
        <w:rPr>
          <w:sz w:val="28"/>
          <w:szCs w:val="28"/>
        </w:rPr>
        <w:t>В результате обслед</w:t>
      </w:r>
      <w:r w:rsidR="00AF1F91">
        <w:rPr>
          <w:sz w:val="28"/>
          <w:szCs w:val="28"/>
        </w:rPr>
        <w:t xml:space="preserve">ования дерева установлено, что </w:t>
      </w:r>
      <w:r w:rsidR="00233EA5">
        <w:rPr>
          <w:sz w:val="28"/>
          <w:szCs w:val="28"/>
        </w:rPr>
        <w:t xml:space="preserve">данный экземпляр </w:t>
      </w:r>
      <w:r w:rsidRPr="00662508">
        <w:rPr>
          <w:sz w:val="28"/>
          <w:szCs w:val="28"/>
        </w:rPr>
        <w:t xml:space="preserve">относится к виду </w:t>
      </w:r>
      <w:r w:rsidR="001A31B3">
        <w:rPr>
          <w:sz w:val="28"/>
          <w:szCs w:val="28"/>
        </w:rPr>
        <w:t>дуб черешчатый</w:t>
      </w:r>
      <w:r w:rsidR="006405CE" w:rsidRPr="00662508">
        <w:rPr>
          <w:sz w:val="28"/>
          <w:szCs w:val="28"/>
        </w:rPr>
        <w:t xml:space="preserve"> (</w:t>
      </w:r>
      <w:r w:rsidR="001A31B3" w:rsidRPr="005D3ED1">
        <w:rPr>
          <w:sz w:val="28"/>
          <w:szCs w:val="28"/>
        </w:rPr>
        <w:t xml:space="preserve">Quercus robur </w:t>
      </w:r>
      <w:hyperlink r:id="rId10" w:tooltip="L." w:history="1">
        <w:r w:rsidR="001A31B3" w:rsidRPr="005D3ED1">
          <w:rPr>
            <w:sz w:val="28"/>
            <w:szCs w:val="28"/>
          </w:rPr>
          <w:t>L.</w:t>
        </w:r>
      </w:hyperlink>
      <w:r w:rsidR="006405CE">
        <w:rPr>
          <w:sz w:val="28"/>
          <w:szCs w:val="28"/>
        </w:rPr>
        <w:t xml:space="preserve">), </w:t>
      </w:r>
      <w:r w:rsidR="00BE34D5">
        <w:rPr>
          <w:sz w:val="28"/>
          <w:szCs w:val="28"/>
        </w:rPr>
        <w:t xml:space="preserve">имеет высоту </w:t>
      </w:r>
      <w:r w:rsidR="00AB2AC3">
        <w:rPr>
          <w:sz w:val="28"/>
          <w:szCs w:val="28"/>
        </w:rPr>
        <w:t>1</w:t>
      </w:r>
      <w:r w:rsidR="006C6CC8">
        <w:rPr>
          <w:sz w:val="28"/>
          <w:szCs w:val="28"/>
        </w:rPr>
        <w:t>7</w:t>
      </w:r>
      <w:r w:rsidRPr="00662508">
        <w:rPr>
          <w:sz w:val="28"/>
          <w:szCs w:val="28"/>
        </w:rPr>
        <w:t xml:space="preserve"> м, диаметр ствола </w:t>
      </w:r>
      <w:r w:rsidR="00035447">
        <w:rPr>
          <w:sz w:val="28"/>
          <w:szCs w:val="28"/>
        </w:rPr>
        <w:t>1</w:t>
      </w:r>
      <w:r w:rsidR="00AB2AC3">
        <w:rPr>
          <w:sz w:val="28"/>
          <w:szCs w:val="28"/>
        </w:rPr>
        <w:t>44</w:t>
      </w:r>
      <w:r w:rsidRPr="00662508">
        <w:rPr>
          <w:sz w:val="28"/>
          <w:szCs w:val="28"/>
        </w:rPr>
        <w:t xml:space="preserve"> см (на уровне 1,3 м от поверхности земли) и следующие географические координаты:</w:t>
      </w:r>
    </w:p>
    <w:p w:rsidR="00BB2228" w:rsidRPr="00662508" w:rsidRDefault="00BB2228" w:rsidP="00BB2228">
      <w:pPr>
        <w:spacing w:line="360" w:lineRule="auto"/>
        <w:ind w:firstLine="709"/>
        <w:jc w:val="both"/>
        <w:rPr>
          <w:sz w:val="28"/>
          <w:szCs w:val="28"/>
        </w:rPr>
      </w:pPr>
      <w:r w:rsidRPr="00662508">
        <w:rPr>
          <w:sz w:val="28"/>
          <w:szCs w:val="28"/>
        </w:rPr>
        <w:t xml:space="preserve">Широта: </w:t>
      </w:r>
      <w:r w:rsidR="005C5455">
        <w:rPr>
          <w:sz w:val="28"/>
          <w:szCs w:val="28"/>
        </w:rPr>
        <w:t>48</w:t>
      </w:r>
      <w:r w:rsidR="00BE34D5">
        <w:rPr>
          <w:sz w:val="28"/>
          <w:szCs w:val="28"/>
        </w:rPr>
        <w:t>º</w:t>
      </w:r>
      <w:r w:rsidR="008F5CC0">
        <w:rPr>
          <w:sz w:val="28"/>
          <w:szCs w:val="28"/>
        </w:rPr>
        <w:t>3</w:t>
      </w:r>
      <w:r w:rsidR="005C5455">
        <w:rPr>
          <w:sz w:val="28"/>
          <w:szCs w:val="28"/>
        </w:rPr>
        <w:t>7</w:t>
      </w:r>
      <w:r w:rsidRPr="00662508">
        <w:rPr>
          <w:sz w:val="28"/>
          <w:szCs w:val="28"/>
        </w:rPr>
        <w:t>/</w:t>
      </w:r>
      <w:r w:rsidR="005C5455">
        <w:rPr>
          <w:sz w:val="28"/>
          <w:szCs w:val="28"/>
        </w:rPr>
        <w:t>573</w:t>
      </w:r>
      <w:r w:rsidRPr="00662508">
        <w:rPr>
          <w:sz w:val="28"/>
          <w:szCs w:val="28"/>
        </w:rPr>
        <w:t>//</w:t>
      </w:r>
      <w:r w:rsidR="003252D1">
        <w:rPr>
          <w:sz w:val="28"/>
          <w:szCs w:val="28"/>
        </w:rPr>
        <w:t xml:space="preserve"> с.ш.</w:t>
      </w:r>
    </w:p>
    <w:p w:rsidR="00BB2228" w:rsidRPr="008E3985" w:rsidRDefault="005E4DF1" w:rsidP="00BB2228">
      <w:pPr>
        <w:spacing w:line="360" w:lineRule="auto"/>
        <w:ind w:firstLine="709"/>
        <w:jc w:val="both"/>
        <w:rPr>
          <w:sz w:val="28"/>
          <w:szCs w:val="28"/>
        </w:rPr>
      </w:pPr>
      <w:r>
        <w:rPr>
          <w:sz w:val="28"/>
          <w:szCs w:val="28"/>
        </w:rPr>
        <w:t xml:space="preserve">Долгота: </w:t>
      </w:r>
      <w:r w:rsidR="005C5455">
        <w:rPr>
          <w:sz w:val="28"/>
          <w:szCs w:val="28"/>
        </w:rPr>
        <w:t>4</w:t>
      </w:r>
      <w:r w:rsidR="008F5CC0">
        <w:rPr>
          <w:sz w:val="28"/>
          <w:szCs w:val="28"/>
        </w:rPr>
        <w:t>4</w:t>
      </w:r>
      <w:r w:rsidR="00BB2228" w:rsidRPr="00662508">
        <w:rPr>
          <w:sz w:val="28"/>
          <w:szCs w:val="28"/>
        </w:rPr>
        <w:t>º</w:t>
      </w:r>
      <w:r w:rsidR="005C5455">
        <w:rPr>
          <w:sz w:val="28"/>
          <w:szCs w:val="28"/>
        </w:rPr>
        <w:t>23</w:t>
      </w:r>
      <w:r w:rsidR="00BB2228" w:rsidRPr="00662508">
        <w:rPr>
          <w:sz w:val="28"/>
          <w:szCs w:val="28"/>
        </w:rPr>
        <w:t>/</w:t>
      </w:r>
      <w:r w:rsidR="005C5455">
        <w:rPr>
          <w:sz w:val="28"/>
          <w:szCs w:val="28"/>
        </w:rPr>
        <w:t>000</w:t>
      </w:r>
      <w:r w:rsidR="00BB2228" w:rsidRPr="00662508">
        <w:rPr>
          <w:sz w:val="28"/>
          <w:szCs w:val="28"/>
        </w:rPr>
        <w:t>//</w:t>
      </w:r>
      <w:r w:rsidR="003252D1">
        <w:rPr>
          <w:sz w:val="28"/>
          <w:szCs w:val="28"/>
        </w:rPr>
        <w:t xml:space="preserve"> в.д.</w:t>
      </w:r>
    </w:p>
    <w:p w:rsidR="00F74450" w:rsidRDefault="00BB2228" w:rsidP="00F74450">
      <w:pPr>
        <w:spacing w:line="360" w:lineRule="auto"/>
        <w:ind w:firstLine="709"/>
        <w:jc w:val="both"/>
        <w:rPr>
          <w:sz w:val="28"/>
          <w:szCs w:val="28"/>
        </w:rPr>
      </w:pPr>
      <w:r>
        <w:rPr>
          <w:sz w:val="28"/>
          <w:szCs w:val="28"/>
        </w:rPr>
        <w:t xml:space="preserve">В </w:t>
      </w:r>
      <w:r w:rsidR="00A4458E">
        <w:rPr>
          <w:sz w:val="28"/>
          <w:szCs w:val="28"/>
        </w:rPr>
        <w:t xml:space="preserve">ходе визуального осмотра выявлено, что </w:t>
      </w:r>
      <w:r w:rsidR="00E157AA">
        <w:rPr>
          <w:sz w:val="28"/>
          <w:szCs w:val="28"/>
        </w:rPr>
        <w:t xml:space="preserve">в </w:t>
      </w:r>
      <w:r>
        <w:rPr>
          <w:sz w:val="28"/>
          <w:szCs w:val="28"/>
        </w:rPr>
        <w:t xml:space="preserve">кроне </w:t>
      </w:r>
      <w:r w:rsidR="00CE2DF7">
        <w:rPr>
          <w:sz w:val="28"/>
          <w:szCs w:val="28"/>
        </w:rPr>
        <w:t xml:space="preserve">дерева </w:t>
      </w:r>
      <w:r w:rsidR="005A3A31">
        <w:rPr>
          <w:sz w:val="28"/>
          <w:szCs w:val="28"/>
        </w:rPr>
        <w:t xml:space="preserve">имеется </w:t>
      </w:r>
      <w:r w:rsidR="00EC5A06">
        <w:rPr>
          <w:sz w:val="28"/>
          <w:szCs w:val="28"/>
        </w:rPr>
        <w:t>несколько мертвых скелетных ветвей и</w:t>
      </w:r>
      <w:r w:rsidR="005437E5">
        <w:rPr>
          <w:sz w:val="28"/>
          <w:szCs w:val="28"/>
        </w:rPr>
        <w:t xml:space="preserve"> </w:t>
      </w:r>
      <w:r w:rsidR="008C27BD">
        <w:rPr>
          <w:sz w:val="28"/>
          <w:szCs w:val="28"/>
        </w:rPr>
        <w:t>мелки</w:t>
      </w:r>
      <w:r w:rsidR="00EC5A06">
        <w:rPr>
          <w:sz w:val="28"/>
          <w:szCs w:val="28"/>
        </w:rPr>
        <w:t>е</w:t>
      </w:r>
      <w:r w:rsidR="008C27BD">
        <w:rPr>
          <w:sz w:val="28"/>
          <w:szCs w:val="28"/>
        </w:rPr>
        <w:t xml:space="preserve"> сухи</w:t>
      </w:r>
      <w:r w:rsidR="00EC5A06">
        <w:rPr>
          <w:sz w:val="28"/>
          <w:szCs w:val="28"/>
        </w:rPr>
        <w:t>е</w:t>
      </w:r>
      <w:r w:rsidR="008C27BD">
        <w:rPr>
          <w:sz w:val="28"/>
          <w:szCs w:val="28"/>
        </w:rPr>
        <w:t xml:space="preserve"> </w:t>
      </w:r>
      <w:r w:rsidR="00F948D6">
        <w:rPr>
          <w:sz w:val="28"/>
          <w:szCs w:val="28"/>
        </w:rPr>
        <w:t>ветв</w:t>
      </w:r>
      <w:r w:rsidR="00EC5A06">
        <w:rPr>
          <w:sz w:val="28"/>
          <w:szCs w:val="28"/>
        </w:rPr>
        <w:t>и</w:t>
      </w:r>
      <w:r w:rsidR="008C27BD">
        <w:rPr>
          <w:sz w:val="28"/>
          <w:szCs w:val="28"/>
        </w:rPr>
        <w:t xml:space="preserve">. </w:t>
      </w:r>
      <w:r>
        <w:rPr>
          <w:sz w:val="28"/>
          <w:szCs w:val="28"/>
        </w:rPr>
        <w:t xml:space="preserve">На стволе </w:t>
      </w:r>
      <w:r w:rsidR="00E157AA">
        <w:rPr>
          <w:sz w:val="28"/>
          <w:szCs w:val="28"/>
        </w:rPr>
        <w:t xml:space="preserve">обнаружены </w:t>
      </w:r>
      <w:r w:rsidR="00EC5A06">
        <w:rPr>
          <w:sz w:val="28"/>
          <w:szCs w:val="28"/>
        </w:rPr>
        <w:t>дупла, сухобочин</w:t>
      </w:r>
      <w:r w:rsidR="007275A8">
        <w:rPr>
          <w:sz w:val="28"/>
          <w:szCs w:val="28"/>
        </w:rPr>
        <w:t>ы</w:t>
      </w:r>
      <w:r w:rsidR="00EC5A06">
        <w:rPr>
          <w:sz w:val="28"/>
          <w:szCs w:val="28"/>
        </w:rPr>
        <w:t>, вздути</w:t>
      </w:r>
      <w:r w:rsidR="007275A8">
        <w:rPr>
          <w:sz w:val="28"/>
          <w:szCs w:val="28"/>
        </w:rPr>
        <w:t>я</w:t>
      </w:r>
      <w:r w:rsidR="00EC5A06">
        <w:rPr>
          <w:sz w:val="28"/>
          <w:szCs w:val="28"/>
        </w:rPr>
        <w:t>, обломки скелетных ветвей</w:t>
      </w:r>
      <w:r w:rsidR="00195FDA">
        <w:rPr>
          <w:sz w:val="28"/>
          <w:szCs w:val="28"/>
        </w:rPr>
        <w:t>.</w:t>
      </w:r>
    </w:p>
    <w:p w:rsidR="00BB2228" w:rsidRDefault="00BB2228" w:rsidP="00BB2228">
      <w:pPr>
        <w:spacing w:line="360" w:lineRule="auto"/>
        <w:ind w:firstLine="709"/>
        <w:jc w:val="both"/>
        <w:rPr>
          <w:sz w:val="28"/>
          <w:szCs w:val="28"/>
        </w:rPr>
      </w:pPr>
    </w:p>
    <w:p w:rsidR="004E405D" w:rsidRPr="00AD43C8" w:rsidRDefault="00E57AC1" w:rsidP="00AD43C8">
      <w:pPr>
        <w:spacing w:line="360" w:lineRule="auto"/>
        <w:ind w:firstLine="709"/>
        <w:jc w:val="both"/>
        <w:rPr>
          <w:sz w:val="28"/>
          <w:szCs w:val="28"/>
        </w:rPr>
      </w:pPr>
      <w:r w:rsidRPr="00AD43C8">
        <w:rPr>
          <w:sz w:val="28"/>
          <w:szCs w:val="28"/>
        </w:rPr>
        <w:t>В настоящее время к</w:t>
      </w:r>
      <w:r w:rsidR="00BB2228" w:rsidRPr="00AD43C8">
        <w:rPr>
          <w:sz w:val="28"/>
          <w:szCs w:val="28"/>
        </w:rPr>
        <w:t xml:space="preserve"> деревьям</w:t>
      </w:r>
      <w:r w:rsidR="005F47E8" w:rsidRPr="00AD43C8">
        <w:rPr>
          <w:sz w:val="28"/>
          <w:szCs w:val="28"/>
        </w:rPr>
        <w:t xml:space="preserve">, </w:t>
      </w:r>
      <w:r w:rsidR="00BB2228" w:rsidRPr="00AD43C8">
        <w:rPr>
          <w:sz w:val="28"/>
          <w:szCs w:val="28"/>
        </w:rPr>
        <w:t xml:space="preserve">произрастающим </w:t>
      </w:r>
      <w:r w:rsidR="005F47E8" w:rsidRPr="00AD43C8">
        <w:rPr>
          <w:sz w:val="28"/>
          <w:szCs w:val="28"/>
        </w:rPr>
        <w:t xml:space="preserve">на территориях </w:t>
      </w:r>
      <w:r w:rsidR="00173B06" w:rsidRPr="00AD43C8">
        <w:rPr>
          <w:sz w:val="28"/>
          <w:szCs w:val="28"/>
        </w:rPr>
        <w:t>населенных пунктов</w:t>
      </w:r>
      <w:r w:rsidR="004E405D" w:rsidRPr="00AD43C8">
        <w:rPr>
          <w:sz w:val="28"/>
          <w:szCs w:val="28"/>
        </w:rPr>
        <w:t xml:space="preserve"> и</w:t>
      </w:r>
      <w:r w:rsidR="005F47E8" w:rsidRPr="00AD43C8">
        <w:rPr>
          <w:sz w:val="28"/>
          <w:szCs w:val="28"/>
        </w:rPr>
        <w:t xml:space="preserve"> прилегающих рекреационных зон</w:t>
      </w:r>
      <w:r w:rsidR="004E405D" w:rsidRPr="00AD43C8">
        <w:rPr>
          <w:sz w:val="28"/>
          <w:szCs w:val="28"/>
        </w:rPr>
        <w:t>,</w:t>
      </w:r>
      <w:r w:rsidR="005F47E8" w:rsidRPr="00AD43C8">
        <w:rPr>
          <w:sz w:val="28"/>
          <w:szCs w:val="28"/>
        </w:rPr>
        <w:t xml:space="preserve"> </w:t>
      </w:r>
      <w:r w:rsidR="00BB2228" w:rsidRPr="00AD43C8">
        <w:rPr>
          <w:sz w:val="28"/>
          <w:szCs w:val="28"/>
        </w:rPr>
        <w:t xml:space="preserve">предъявляются повышенные требования к устойчивости ствола. </w:t>
      </w:r>
      <w:r w:rsidR="005F47E8" w:rsidRPr="00AD43C8">
        <w:rPr>
          <w:sz w:val="28"/>
          <w:szCs w:val="28"/>
        </w:rPr>
        <w:t xml:space="preserve">Особому контролю, с точки зрения безопасности окружающего пространства, должны подвергаться деревья, </w:t>
      </w:r>
      <w:r w:rsidR="00C1036F">
        <w:rPr>
          <w:sz w:val="28"/>
          <w:szCs w:val="28"/>
        </w:rPr>
        <w:t>произ</w:t>
      </w:r>
      <w:r w:rsidR="005F47E8" w:rsidRPr="00AD43C8">
        <w:rPr>
          <w:sz w:val="28"/>
          <w:szCs w:val="28"/>
        </w:rPr>
        <w:t>раст</w:t>
      </w:r>
      <w:r w:rsidR="00C1036F">
        <w:rPr>
          <w:sz w:val="28"/>
          <w:szCs w:val="28"/>
        </w:rPr>
        <w:t>аю</w:t>
      </w:r>
      <w:r w:rsidR="005F47E8" w:rsidRPr="00AD43C8">
        <w:rPr>
          <w:sz w:val="28"/>
          <w:szCs w:val="28"/>
        </w:rPr>
        <w:t xml:space="preserve">щие вблизи зданий, детских и спортивных площадок, </w:t>
      </w:r>
      <w:r w:rsidR="004E405D" w:rsidRPr="00AD43C8">
        <w:rPr>
          <w:sz w:val="28"/>
          <w:szCs w:val="28"/>
        </w:rPr>
        <w:t>автомобильных парковок и дорог.</w:t>
      </w:r>
    </w:p>
    <w:p w:rsidR="00BB2228" w:rsidRPr="00AD43C8" w:rsidRDefault="00BB2228" w:rsidP="00AD43C8">
      <w:pPr>
        <w:spacing w:line="360" w:lineRule="auto"/>
        <w:ind w:firstLine="709"/>
        <w:jc w:val="both"/>
        <w:rPr>
          <w:sz w:val="28"/>
          <w:szCs w:val="28"/>
        </w:rPr>
      </w:pPr>
      <w:r w:rsidRPr="00AD43C8">
        <w:rPr>
          <w:sz w:val="28"/>
          <w:szCs w:val="28"/>
        </w:rPr>
        <w:t xml:space="preserve">Основным фактором, снижающим прочность ствола, являются ядровые и заболонные гнили. </w:t>
      </w:r>
      <w:r w:rsidRPr="00CA4D74">
        <w:rPr>
          <w:sz w:val="28"/>
          <w:szCs w:val="28"/>
        </w:rPr>
        <w:t xml:space="preserve">Источником проникновения спор дереворазрушающих грибов - возбудителей гнили в ствол </w:t>
      </w:r>
      <w:r w:rsidR="00C1036F">
        <w:rPr>
          <w:sz w:val="28"/>
          <w:szCs w:val="28"/>
        </w:rPr>
        <w:t xml:space="preserve">дерева </w:t>
      </w:r>
      <w:r w:rsidR="00E57AC1">
        <w:rPr>
          <w:sz w:val="28"/>
          <w:szCs w:val="28"/>
        </w:rPr>
        <w:t>зачастую</w:t>
      </w:r>
      <w:r w:rsidRPr="00CA4D74">
        <w:rPr>
          <w:sz w:val="28"/>
          <w:szCs w:val="28"/>
        </w:rPr>
        <w:t xml:space="preserve"> служ</w:t>
      </w:r>
      <w:r w:rsidR="00E57AC1">
        <w:rPr>
          <w:sz w:val="28"/>
          <w:szCs w:val="28"/>
        </w:rPr>
        <w:t>а</w:t>
      </w:r>
      <w:r w:rsidRPr="00CA4D74">
        <w:rPr>
          <w:sz w:val="28"/>
          <w:szCs w:val="28"/>
        </w:rPr>
        <w:t xml:space="preserve">т </w:t>
      </w:r>
      <w:r w:rsidR="00113840">
        <w:rPr>
          <w:sz w:val="28"/>
          <w:szCs w:val="28"/>
        </w:rPr>
        <w:t xml:space="preserve">термические повреждения ствола, </w:t>
      </w:r>
      <w:r w:rsidR="00113840">
        <w:rPr>
          <w:sz w:val="28"/>
          <w:szCs w:val="28"/>
        </w:rPr>
        <w:lastRenderedPageBreak/>
        <w:t xml:space="preserve">морозобойные трещины, </w:t>
      </w:r>
      <w:r w:rsidRPr="00CA4D74">
        <w:rPr>
          <w:sz w:val="28"/>
          <w:szCs w:val="28"/>
        </w:rPr>
        <w:t>механические повреждения, сухобочины, табачные сучья и др.</w:t>
      </w:r>
    </w:p>
    <w:p w:rsidR="00BB2228" w:rsidRPr="00137B9E" w:rsidRDefault="00BB2228" w:rsidP="00BB2228">
      <w:pPr>
        <w:spacing w:line="360" w:lineRule="auto"/>
        <w:ind w:firstLine="709"/>
        <w:jc w:val="both"/>
        <w:rPr>
          <w:sz w:val="28"/>
          <w:szCs w:val="28"/>
        </w:rPr>
      </w:pPr>
      <w:r w:rsidRPr="00137B9E">
        <w:rPr>
          <w:sz w:val="28"/>
          <w:szCs w:val="28"/>
        </w:rPr>
        <w:t xml:space="preserve">Диагностика скрытых стволовых гнилей на основе визуального обследования неточна (особенно это касается ядровых гнилей). Тем более визуально нельзя установить степень развития гнили, а это необходимо при оценке аварийности дерева. </w:t>
      </w:r>
      <w:r w:rsidR="00C1036F">
        <w:rPr>
          <w:sz w:val="28"/>
          <w:szCs w:val="28"/>
        </w:rPr>
        <w:t>В настоящее время в мировой практике применяют</w:t>
      </w:r>
      <w:r w:rsidRPr="00137B9E">
        <w:rPr>
          <w:sz w:val="28"/>
          <w:szCs w:val="28"/>
        </w:rPr>
        <w:t xml:space="preserve"> инструментальные способы диагностики </w:t>
      </w:r>
      <w:r w:rsidR="00C1036F">
        <w:rPr>
          <w:sz w:val="28"/>
          <w:szCs w:val="28"/>
        </w:rPr>
        <w:t xml:space="preserve">степени </w:t>
      </w:r>
      <w:r w:rsidRPr="00137B9E">
        <w:rPr>
          <w:sz w:val="28"/>
          <w:szCs w:val="28"/>
        </w:rPr>
        <w:t xml:space="preserve">развития гнилей в стволе. Центр </w:t>
      </w:r>
      <w:r w:rsidR="004A35EE">
        <w:rPr>
          <w:sz w:val="28"/>
          <w:szCs w:val="28"/>
        </w:rPr>
        <w:t>д</w:t>
      </w:r>
      <w:r w:rsidRPr="00137B9E">
        <w:rPr>
          <w:sz w:val="28"/>
          <w:szCs w:val="28"/>
        </w:rPr>
        <w:t xml:space="preserve">ревесных </w:t>
      </w:r>
      <w:r w:rsidR="004A35EE">
        <w:rPr>
          <w:sz w:val="28"/>
          <w:szCs w:val="28"/>
        </w:rPr>
        <w:t>э</w:t>
      </w:r>
      <w:r w:rsidRPr="00137B9E">
        <w:rPr>
          <w:sz w:val="28"/>
          <w:szCs w:val="28"/>
        </w:rPr>
        <w:t xml:space="preserve">кспертиз </w:t>
      </w:r>
      <w:r w:rsidR="00323827">
        <w:rPr>
          <w:sz w:val="28"/>
          <w:szCs w:val="28"/>
        </w:rPr>
        <w:t>НПСА «</w:t>
      </w:r>
      <w:r w:rsidRPr="00137B9E">
        <w:rPr>
          <w:sz w:val="28"/>
          <w:szCs w:val="28"/>
        </w:rPr>
        <w:t>ЗДОРОВ</w:t>
      </w:r>
      <w:r w:rsidR="00323827">
        <w:rPr>
          <w:sz w:val="28"/>
          <w:szCs w:val="28"/>
        </w:rPr>
        <w:t>ЫЙ</w:t>
      </w:r>
      <w:r w:rsidRPr="00137B9E">
        <w:rPr>
          <w:sz w:val="28"/>
          <w:szCs w:val="28"/>
        </w:rPr>
        <w:t xml:space="preserve"> ЛЕС</w:t>
      </w:r>
      <w:r w:rsidR="00323827">
        <w:rPr>
          <w:sz w:val="28"/>
          <w:szCs w:val="28"/>
        </w:rPr>
        <w:t>»</w:t>
      </w:r>
      <w:r w:rsidRPr="00137B9E">
        <w:rPr>
          <w:sz w:val="28"/>
          <w:szCs w:val="28"/>
        </w:rPr>
        <w:t xml:space="preserve"> использует в своей практике инструментальной диагностики стволовых гнилей оборудование немецкой фирмы «</w:t>
      </w:r>
      <w:r w:rsidRPr="00137B9E">
        <w:rPr>
          <w:sz w:val="28"/>
          <w:szCs w:val="28"/>
          <w:lang w:val="en-US"/>
        </w:rPr>
        <w:t>RINNTECH</w:t>
      </w:r>
      <w:r w:rsidR="00DF64B8">
        <w:rPr>
          <w:sz w:val="28"/>
          <w:szCs w:val="28"/>
        </w:rPr>
        <w:t>».</w:t>
      </w:r>
    </w:p>
    <w:p w:rsidR="00BB2228" w:rsidRPr="00137B9E" w:rsidRDefault="00BB2228" w:rsidP="00BB2228">
      <w:pPr>
        <w:spacing w:line="360" w:lineRule="auto"/>
        <w:ind w:firstLine="709"/>
        <w:contextualSpacing/>
        <w:jc w:val="both"/>
        <w:rPr>
          <w:sz w:val="28"/>
          <w:szCs w:val="28"/>
        </w:rPr>
      </w:pPr>
      <w:r w:rsidRPr="00137B9E">
        <w:rPr>
          <w:sz w:val="28"/>
          <w:szCs w:val="28"/>
        </w:rPr>
        <w:t xml:space="preserve">Прибор </w:t>
      </w:r>
      <w:r w:rsidRPr="00137B9E">
        <w:rPr>
          <w:sz w:val="28"/>
          <w:szCs w:val="28"/>
          <w:lang w:val="en-US"/>
        </w:rPr>
        <w:t>Resistograph</w:t>
      </w:r>
      <w:r w:rsidRPr="00137B9E">
        <w:rPr>
          <w:sz w:val="28"/>
          <w:szCs w:val="28"/>
        </w:rPr>
        <w:t xml:space="preserve">® позволяет оценивать состояние ствола, измеряя сопротивление его участков </w:t>
      </w:r>
      <w:r>
        <w:rPr>
          <w:sz w:val="28"/>
          <w:szCs w:val="28"/>
        </w:rPr>
        <w:t>бурению</w:t>
      </w:r>
      <w:r w:rsidRPr="00137B9E">
        <w:rPr>
          <w:sz w:val="28"/>
          <w:szCs w:val="28"/>
        </w:rPr>
        <w:t xml:space="preserve"> тонким сверлом диаметром </w:t>
      </w:r>
      <w:r w:rsidR="009C472E">
        <w:rPr>
          <w:sz w:val="28"/>
          <w:szCs w:val="28"/>
        </w:rPr>
        <w:t>1,5</w:t>
      </w:r>
      <w:r w:rsidRPr="00137B9E">
        <w:rPr>
          <w:sz w:val="28"/>
          <w:szCs w:val="28"/>
        </w:rPr>
        <w:t xml:space="preserve"> мм (по мере деструкции древесины под действием возбудителя гниения ее сопротивление </w:t>
      </w:r>
      <w:r>
        <w:rPr>
          <w:sz w:val="28"/>
          <w:szCs w:val="28"/>
        </w:rPr>
        <w:t>бурению</w:t>
      </w:r>
      <w:r w:rsidRPr="00137B9E">
        <w:rPr>
          <w:sz w:val="28"/>
          <w:szCs w:val="28"/>
        </w:rPr>
        <w:t xml:space="preserve"> снижается). Прибор </w:t>
      </w:r>
      <w:r w:rsidRPr="00137B9E">
        <w:rPr>
          <w:sz w:val="28"/>
          <w:szCs w:val="28"/>
          <w:lang w:val="en-US"/>
        </w:rPr>
        <w:t>Resistograph</w:t>
      </w:r>
      <w:r w:rsidRPr="00137B9E">
        <w:rPr>
          <w:sz w:val="28"/>
          <w:szCs w:val="28"/>
        </w:rPr>
        <w:t>® прошёл аттестацию в ФГУ «Р</w:t>
      </w:r>
      <w:r>
        <w:rPr>
          <w:sz w:val="28"/>
          <w:szCs w:val="28"/>
        </w:rPr>
        <w:t xml:space="preserve">остест </w:t>
      </w:r>
      <w:r w:rsidRPr="00137B9E">
        <w:rPr>
          <w:sz w:val="28"/>
          <w:szCs w:val="28"/>
        </w:rPr>
        <w:t>-</w:t>
      </w:r>
      <w:r>
        <w:rPr>
          <w:sz w:val="28"/>
          <w:szCs w:val="28"/>
        </w:rPr>
        <w:t xml:space="preserve"> </w:t>
      </w:r>
      <w:r w:rsidRPr="00137B9E">
        <w:rPr>
          <w:sz w:val="28"/>
          <w:szCs w:val="28"/>
        </w:rPr>
        <w:t>Москва», соответствует требованиям нормативно-технической документации и допущен к применению на территории Российской Федерации.</w:t>
      </w:r>
    </w:p>
    <w:p w:rsidR="00BB2228" w:rsidRPr="00243660" w:rsidRDefault="00BB2228" w:rsidP="00BB2228">
      <w:pPr>
        <w:widowControl w:val="0"/>
        <w:autoSpaceDE w:val="0"/>
        <w:autoSpaceDN w:val="0"/>
        <w:adjustRightInd w:val="0"/>
        <w:spacing w:line="360" w:lineRule="auto"/>
        <w:ind w:firstLine="709"/>
        <w:contextualSpacing/>
        <w:jc w:val="both"/>
        <w:rPr>
          <w:sz w:val="28"/>
          <w:szCs w:val="28"/>
        </w:rPr>
      </w:pPr>
      <w:r w:rsidRPr="00137B9E">
        <w:rPr>
          <w:sz w:val="28"/>
          <w:szCs w:val="28"/>
        </w:rPr>
        <w:t xml:space="preserve">Результатом измерений данным прибором являются графически наглядные материалы (резистограммы), отображающие повреждение древесины гнилью и позволяющие достоверно выявить границы её распространения. </w:t>
      </w:r>
    </w:p>
    <w:p w:rsidR="00B85385" w:rsidRPr="00137B9E" w:rsidRDefault="00B85385" w:rsidP="00B85385">
      <w:pPr>
        <w:widowControl w:val="0"/>
        <w:autoSpaceDE w:val="0"/>
        <w:autoSpaceDN w:val="0"/>
        <w:adjustRightInd w:val="0"/>
        <w:spacing w:line="360" w:lineRule="auto"/>
        <w:ind w:firstLine="709"/>
        <w:contextualSpacing/>
        <w:jc w:val="both"/>
        <w:rPr>
          <w:sz w:val="28"/>
          <w:szCs w:val="28"/>
        </w:rPr>
      </w:pPr>
      <w:r w:rsidRPr="00137B9E">
        <w:rPr>
          <w:sz w:val="28"/>
          <w:szCs w:val="28"/>
        </w:rPr>
        <w:t>Оценка аварийности дерева дается экспертом не только по результатам инструментальной диагностики, но и с учетом биологических особенностей древесной породы, архитектоники кроны, геометрии и наклона ствола, господствующего направления ветр</w:t>
      </w:r>
      <w:r>
        <w:rPr>
          <w:sz w:val="28"/>
          <w:szCs w:val="28"/>
        </w:rPr>
        <w:t>а</w:t>
      </w:r>
      <w:r w:rsidRPr="00137B9E">
        <w:rPr>
          <w:sz w:val="28"/>
          <w:szCs w:val="28"/>
        </w:rPr>
        <w:t>, характера расположенных поблизости объектов и других факторов.</w:t>
      </w:r>
    </w:p>
    <w:p w:rsidR="00B85385" w:rsidRPr="00943708" w:rsidRDefault="00B85385" w:rsidP="00B85385">
      <w:pPr>
        <w:spacing w:line="360" w:lineRule="auto"/>
        <w:ind w:firstLine="709"/>
        <w:contextualSpacing/>
        <w:jc w:val="both"/>
        <w:rPr>
          <w:sz w:val="28"/>
          <w:szCs w:val="28"/>
        </w:rPr>
      </w:pPr>
      <w:r w:rsidRPr="00137B9E">
        <w:rPr>
          <w:sz w:val="28"/>
          <w:szCs w:val="28"/>
        </w:rPr>
        <w:t xml:space="preserve">В ходе обследования была проведена инструментальная диагностика внутреннего состояния нижней части ствола дерева. </w:t>
      </w:r>
      <w:r>
        <w:rPr>
          <w:sz w:val="28"/>
          <w:szCs w:val="28"/>
        </w:rPr>
        <w:t>Ее р</w:t>
      </w:r>
      <w:r w:rsidRPr="00137B9E">
        <w:rPr>
          <w:sz w:val="28"/>
          <w:szCs w:val="28"/>
        </w:rPr>
        <w:t xml:space="preserve">езультаты </w:t>
      </w:r>
      <w:r w:rsidRPr="00943708">
        <w:rPr>
          <w:sz w:val="28"/>
          <w:szCs w:val="28"/>
        </w:rPr>
        <w:t>(резистограммы</w:t>
      </w:r>
      <w:r>
        <w:rPr>
          <w:sz w:val="28"/>
          <w:szCs w:val="28"/>
        </w:rPr>
        <w:t xml:space="preserve">) </w:t>
      </w:r>
      <w:r w:rsidRPr="00943708">
        <w:rPr>
          <w:sz w:val="28"/>
          <w:szCs w:val="28"/>
        </w:rPr>
        <w:t>приведены в Приложении</w:t>
      </w:r>
      <w:r>
        <w:rPr>
          <w:sz w:val="28"/>
          <w:szCs w:val="28"/>
        </w:rPr>
        <w:t xml:space="preserve"> 3</w:t>
      </w:r>
      <w:r w:rsidRPr="00943708">
        <w:rPr>
          <w:sz w:val="28"/>
          <w:szCs w:val="28"/>
        </w:rPr>
        <w:t>.</w:t>
      </w:r>
    </w:p>
    <w:p w:rsidR="00EF5DBC" w:rsidRDefault="005B1F65" w:rsidP="00EF5DBC">
      <w:pPr>
        <w:spacing w:line="360" w:lineRule="auto"/>
        <w:ind w:firstLine="709"/>
        <w:contextualSpacing/>
        <w:jc w:val="both"/>
        <w:rPr>
          <w:sz w:val="28"/>
          <w:szCs w:val="28"/>
        </w:rPr>
      </w:pPr>
      <w:r w:rsidRPr="008A634F">
        <w:rPr>
          <w:sz w:val="28"/>
          <w:szCs w:val="28"/>
        </w:rPr>
        <w:t xml:space="preserve">Анализ резистограмм показывает, что в стволе дерева </w:t>
      </w:r>
      <w:r w:rsidR="00EF5DBC" w:rsidRPr="008A634F">
        <w:rPr>
          <w:sz w:val="28"/>
          <w:szCs w:val="28"/>
        </w:rPr>
        <w:t>№</w:t>
      </w:r>
      <w:r w:rsidR="00A466E5">
        <w:rPr>
          <w:sz w:val="28"/>
          <w:szCs w:val="28"/>
        </w:rPr>
        <w:t>499</w:t>
      </w:r>
      <w:r w:rsidR="00EF5DBC" w:rsidRPr="008A634F">
        <w:rPr>
          <w:sz w:val="28"/>
          <w:szCs w:val="28"/>
        </w:rPr>
        <w:t xml:space="preserve"> </w:t>
      </w:r>
      <w:r w:rsidRPr="008A634F">
        <w:rPr>
          <w:sz w:val="28"/>
          <w:szCs w:val="28"/>
        </w:rPr>
        <w:t xml:space="preserve">присутствуют участки древесины, пораженные гнилью, </w:t>
      </w:r>
      <w:r w:rsidR="00195FDA" w:rsidRPr="008A634F">
        <w:rPr>
          <w:sz w:val="28"/>
          <w:szCs w:val="28"/>
        </w:rPr>
        <w:t xml:space="preserve">находящейся на начальной стадии развития, </w:t>
      </w:r>
      <w:r w:rsidR="00EF5DBC" w:rsidRPr="008A634F">
        <w:rPr>
          <w:sz w:val="28"/>
          <w:szCs w:val="28"/>
        </w:rPr>
        <w:t>занимающие</w:t>
      </w:r>
      <w:r w:rsidR="00195FDA" w:rsidRPr="008A634F">
        <w:rPr>
          <w:sz w:val="28"/>
          <w:szCs w:val="28"/>
        </w:rPr>
        <w:t xml:space="preserve">, в зависимости от высоты и направления взятия пробы, от </w:t>
      </w:r>
      <w:r w:rsidR="00267D05">
        <w:rPr>
          <w:sz w:val="28"/>
          <w:szCs w:val="28"/>
        </w:rPr>
        <w:t>4</w:t>
      </w:r>
      <w:r w:rsidR="00EF5DBC" w:rsidRPr="008A634F">
        <w:rPr>
          <w:sz w:val="28"/>
          <w:szCs w:val="28"/>
        </w:rPr>
        <w:t xml:space="preserve"> до </w:t>
      </w:r>
      <w:r w:rsidR="00821D70">
        <w:rPr>
          <w:sz w:val="28"/>
          <w:szCs w:val="28"/>
        </w:rPr>
        <w:t>1</w:t>
      </w:r>
      <w:r w:rsidR="00267D05">
        <w:rPr>
          <w:sz w:val="28"/>
          <w:szCs w:val="28"/>
        </w:rPr>
        <w:t>8</w:t>
      </w:r>
      <w:r w:rsidR="00195FDA" w:rsidRPr="008A634F">
        <w:rPr>
          <w:sz w:val="28"/>
          <w:szCs w:val="28"/>
        </w:rPr>
        <w:t>% протестированного участка.</w:t>
      </w:r>
      <w:r w:rsidR="008A634F">
        <w:rPr>
          <w:sz w:val="28"/>
          <w:szCs w:val="28"/>
        </w:rPr>
        <w:t xml:space="preserve"> Помимо этого в стволе данного дерева обнаружены участки древесины, пораженные сильно развитой гнилью, занимающие </w:t>
      </w:r>
      <w:r w:rsidR="00267D05">
        <w:rPr>
          <w:sz w:val="28"/>
          <w:szCs w:val="28"/>
        </w:rPr>
        <w:t>25-87</w:t>
      </w:r>
      <w:r w:rsidR="008A634F">
        <w:rPr>
          <w:sz w:val="28"/>
          <w:szCs w:val="28"/>
        </w:rPr>
        <w:t>% протестированного участка.</w:t>
      </w:r>
    </w:p>
    <w:p w:rsidR="00BB2228" w:rsidRDefault="00BB2228" w:rsidP="00EF5DBC">
      <w:pPr>
        <w:spacing w:line="360" w:lineRule="auto"/>
        <w:ind w:firstLine="709"/>
        <w:contextualSpacing/>
        <w:jc w:val="both"/>
        <w:rPr>
          <w:sz w:val="28"/>
          <w:szCs w:val="28"/>
        </w:rPr>
      </w:pPr>
      <w:r w:rsidRPr="00137B9E">
        <w:rPr>
          <w:sz w:val="28"/>
          <w:szCs w:val="28"/>
        </w:rPr>
        <w:lastRenderedPageBreak/>
        <w:t>В результате визуального обследования и инстр</w:t>
      </w:r>
      <w:r>
        <w:rPr>
          <w:sz w:val="28"/>
          <w:szCs w:val="28"/>
        </w:rPr>
        <w:t>ументальной диагностики дерева</w:t>
      </w:r>
      <w:r w:rsidRPr="00137B9E">
        <w:rPr>
          <w:sz w:val="28"/>
          <w:szCs w:val="28"/>
        </w:rPr>
        <w:t xml:space="preserve"> разработан комплекс мероприятий </w:t>
      </w:r>
      <w:r w:rsidRPr="00CA4D74">
        <w:rPr>
          <w:sz w:val="28"/>
          <w:szCs w:val="28"/>
        </w:rPr>
        <w:t>по его</w:t>
      </w:r>
      <w:r w:rsidRPr="00137B9E">
        <w:rPr>
          <w:sz w:val="28"/>
          <w:szCs w:val="28"/>
        </w:rPr>
        <w:t xml:space="preserve"> оздоровлению (Приложение </w:t>
      </w:r>
      <w:r>
        <w:rPr>
          <w:sz w:val="28"/>
          <w:szCs w:val="28"/>
        </w:rPr>
        <w:t>2</w:t>
      </w:r>
      <w:r w:rsidRPr="00137B9E">
        <w:rPr>
          <w:sz w:val="28"/>
          <w:szCs w:val="28"/>
        </w:rPr>
        <w:t>).</w:t>
      </w:r>
    </w:p>
    <w:p w:rsidR="00BB2228" w:rsidRPr="00137B9E" w:rsidRDefault="00BB2228" w:rsidP="00BB2228">
      <w:pPr>
        <w:spacing w:line="360" w:lineRule="auto"/>
        <w:ind w:firstLine="709"/>
        <w:contextualSpacing/>
        <w:jc w:val="both"/>
        <w:rPr>
          <w:color w:val="0070C0"/>
          <w:sz w:val="28"/>
          <w:szCs w:val="28"/>
        </w:rPr>
      </w:pPr>
    </w:p>
    <w:p w:rsidR="00BB2228" w:rsidRPr="00137B9E" w:rsidRDefault="00BB2228" w:rsidP="00BB2228">
      <w:pPr>
        <w:pStyle w:val="p18"/>
        <w:spacing w:before="0" w:beforeAutospacing="0" w:after="0" w:afterAutospacing="0" w:line="360" w:lineRule="auto"/>
        <w:ind w:firstLine="709"/>
        <w:rPr>
          <w:sz w:val="28"/>
          <w:szCs w:val="28"/>
        </w:rPr>
      </w:pPr>
      <w:r w:rsidRPr="00137B9E">
        <w:rPr>
          <w:sz w:val="28"/>
          <w:szCs w:val="28"/>
        </w:rPr>
        <w:t>Для определения возраста дерева использовался возрастно</w:t>
      </w:r>
      <w:r>
        <w:rPr>
          <w:sz w:val="28"/>
          <w:szCs w:val="28"/>
        </w:rPr>
        <w:t>й</w:t>
      </w:r>
      <w:r w:rsidRPr="00137B9E">
        <w:rPr>
          <w:sz w:val="28"/>
          <w:szCs w:val="28"/>
        </w:rPr>
        <w:t xml:space="preserve"> бурав Haglof (Швеция) с помощью к</w:t>
      </w:r>
      <w:r w:rsidR="00F66B73">
        <w:rPr>
          <w:sz w:val="28"/>
          <w:szCs w:val="28"/>
        </w:rPr>
        <w:t>оторого</w:t>
      </w:r>
      <w:r w:rsidRPr="001F78FD">
        <w:rPr>
          <w:sz w:val="28"/>
          <w:szCs w:val="28"/>
        </w:rPr>
        <w:t xml:space="preserve"> были отобраны </w:t>
      </w:r>
      <w:r>
        <w:rPr>
          <w:sz w:val="28"/>
          <w:szCs w:val="28"/>
        </w:rPr>
        <w:t>буровые керны</w:t>
      </w:r>
      <w:r w:rsidR="00D86E74">
        <w:rPr>
          <w:sz w:val="28"/>
          <w:szCs w:val="28"/>
        </w:rPr>
        <w:t xml:space="preserve">, </w:t>
      </w:r>
      <w:r w:rsidR="00D86E74" w:rsidRPr="00D86E74">
        <w:rPr>
          <w:sz w:val="28"/>
          <w:szCs w:val="28"/>
        </w:rPr>
        <w:t xml:space="preserve">а также научный комплекс LINTAB (ЛИНТАБ) с программным обеспечением </w:t>
      </w:r>
      <w:r w:rsidR="00D86E74">
        <w:rPr>
          <w:sz w:val="28"/>
          <w:szCs w:val="28"/>
          <w:lang w:val="en-US"/>
        </w:rPr>
        <w:t>TSAP</w:t>
      </w:r>
      <w:r w:rsidR="00D86E74" w:rsidRPr="00D86E74">
        <w:rPr>
          <w:sz w:val="28"/>
          <w:szCs w:val="28"/>
        </w:rPr>
        <w:t xml:space="preserve"> </w:t>
      </w:r>
      <w:r w:rsidR="00D86E74">
        <w:rPr>
          <w:sz w:val="28"/>
          <w:szCs w:val="28"/>
        </w:rPr>
        <w:t>(</w:t>
      </w:r>
      <w:r w:rsidR="00D86E74" w:rsidRPr="00D86E74">
        <w:rPr>
          <w:sz w:val="28"/>
          <w:szCs w:val="28"/>
        </w:rPr>
        <w:t>ТСАП</w:t>
      </w:r>
      <w:r w:rsidR="00D86E74">
        <w:rPr>
          <w:sz w:val="28"/>
          <w:szCs w:val="28"/>
        </w:rPr>
        <w:t>)</w:t>
      </w:r>
      <w:r w:rsidR="00D86E74" w:rsidRPr="00D86E74">
        <w:rPr>
          <w:sz w:val="28"/>
          <w:szCs w:val="28"/>
        </w:rPr>
        <w:t>, предназначенный для получения дендрохронологической информации и последующего графического и статистического анализа</w:t>
      </w:r>
      <w:r>
        <w:rPr>
          <w:sz w:val="28"/>
          <w:szCs w:val="28"/>
        </w:rPr>
        <w:t xml:space="preserve">. </w:t>
      </w:r>
      <w:r w:rsidRPr="00137B9E">
        <w:rPr>
          <w:sz w:val="28"/>
          <w:szCs w:val="28"/>
        </w:rPr>
        <w:t xml:space="preserve">Методика </w:t>
      </w:r>
      <w:r w:rsidR="0082217A">
        <w:rPr>
          <w:sz w:val="28"/>
          <w:szCs w:val="28"/>
        </w:rPr>
        <w:t xml:space="preserve">и результаты </w:t>
      </w:r>
      <w:r w:rsidRPr="00137B9E">
        <w:rPr>
          <w:sz w:val="28"/>
          <w:szCs w:val="28"/>
        </w:rPr>
        <w:t>определения возраста представлен</w:t>
      </w:r>
      <w:r w:rsidR="0082217A">
        <w:rPr>
          <w:sz w:val="28"/>
          <w:szCs w:val="28"/>
        </w:rPr>
        <w:t>ы</w:t>
      </w:r>
      <w:r w:rsidRPr="00137B9E">
        <w:rPr>
          <w:sz w:val="28"/>
          <w:szCs w:val="28"/>
        </w:rPr>
        <w:t xml:space="preserve"> в данном отчете в виде Акта (Приложени</w:t>
      </w:r>
      <w:r>
        <w:rPr>
          <w:sz w:val="28"/>
          <w:szCs w:val="28"/>
        </w:rPr>
        <w:t>е 6).</w:t>
      </w:r>
      <w:r w:rsidRPr="00137B9E">
        <w:rPr>
          <w:sz w:val="28"/>
          <w:szCs w:val="28"/>
        </w:rPr>
        <w:t xml:space="preserve"> </w:t>
      </w:r>
    </w:p>
    <w:p w:rsidR="00BB2228" w:rsidRDefault="00BB2228" w:rsidP="00BB2228">
      <w:pPr>
        <w:pStyle w:val="p18"/>
        <w:spacing w:before="0" w:beforeAutospacing="0" w:after="0" w:afterAutospacing="0" w:line="360" w:lineRule="auto"/>
        <w:ind w:firstLine="709"/>
        <w:rPr>
          <w:sz w:val="28"/>
          <w:szCs w:val="28"/>
        </w:rPr>
      </w:pPr>
    </w:p>
    <w:p w:rsidR="001C51D2" w:rsidRDefault="00054A3F" w:rsidP="001C51D2">
      <w:pPr>
        <w:pStyle w:val="p18"/>
        <w:spacing w:before="0" w:beforeAutospacing="0" w:after="0" w:afterAutospacing="0" w:line="360" w:lineRule="auto"/>
        <w:ind w:firstLine="709"/>
        <w:rPr>
          <w:sz w:val="28"/>
          <w:szCs w:val="28"/>
        </w:rPr>
      </w:pPr>
      <w:r>
        <w:rPr>
          <w:sz w:val="28"/>
          <w:szCs w:val="28"/>
        </w:rPr>
        <w:t>Включение дерева в Национальный реестр старовозрастных деревьев</w:t>
      </w:r>
      <w:r w:rsidR="00F73D5D">
        <w:rPr>
          <w:sz w:val="28"/>
          <w:szCs w:val="28"/>
        </w:rPr>
        <w:t xml:space="preserve"> обеспечивает ему повышенное внимание, которое </w:t>
      </w:r>
      <w:r w:rsidR="00F73D5D" w:rsidRPr="00137B9E">
        <w:rPr>
          <w:sz w:val="28"/>
          <w:szCs w:val="28"/>
        </w:rPr>
        <w:t xml:space="preserve"> </w:t>
      </w:r>
      <w:r w:rsidR="00F73D5D">
        <w:rPr>
          <w:sz w:val="28"/>
          <w:szCs w:val="28"/>
        </w:rPr>
        <w:t>выражается в частом посещении</w:t>
      </w:r>
      <w:r w:rsidR="00F73D5D" w:rsidRPr="00137B9E">
        <w:rPr>
          <w:sz w:val="28"/>
          <w:szCs w:val="28"/>
        </w:rPr>
        <w:t xml:space="preserve"> места </w:t>
      </w:r>
      <w:r w:rsidR="00F73D5D">
        <w:rPr>
          <w:sz w:val="28"/>
          <w:szCs w:val="28"/>
        </w:rPr>
        <w:t xml:space="preserve">произрастания туристами и местным населением. </w:t>
      </w:r>
      <w:r w:rsidR="001C51D2">
        <w:rPr>
          <w:sz w:val="28"/>
          <w:szCs w:val="28"/>
        </w:rPr>
        <w:t>Неконтролируемое перемещение людей под кроной дерева приводит к</w:t>
      </w:r>
      <w:r w:rsidR="001C51D2" w:rsidRPr="00137B9E">
        <w:rPr>
          <w:sz w:val="28"/>
          <w:szCs w:val="28"/>
        </w:rPr>
        <w:t xml:space="preserve"> вытаптыванию приствольного круга и уплотнению почвы. </w:t>
      </w:r>
    </w:p>
    <w:p w:rsidR="009104B8" w:rsidRPr="0000676D" w:rsidRDefault="009104B8" w:rsidP="009104B8">
      <w:pPr>
        <w:spacing w:line="360" w:lineRule="auto"/>
        <w:ind w:firstLine="708"/>
        <w:jc w:val="both"/>
        <w:outlineLvl w:val="0"/>
        <w:rPr>
          <w:rFonts w:eastAsia="Arial Unicode MS"/>
          <w:color w:val="000000"/>
          <w:sz w:val="28"/>
          <w:u w:color="000000"/>
        </w:rPr>
      </w:pPr>
      <w:r w:rsidRPr="0000676D">
        <w:rPr>
          <w:rFonts w:eastAsia="Arial Unicode MS"/>
          <w:color w:val="000000"/>
          <w:sz w:val="28"/>
          <w:u w:color="000000"/>
        </w:rPr>
        <w:t>Уплотнение почвы в прикорневом пространстве явля</w:t>
      </w:r>
      <w:r>
        <w:rPr>
          <w:rFonts w:eastAsia="Arial Unicode MS"/>
          <w:color w:val="000000"/>
          <w:sz w:val="28"/>
          <w:u w:color="000000"/>
        </w:rPr>
        <w:t>е</w:t>
      </w:r>
      <w:r w:rsidRPr="0000676D">
        <w:rPr>
          <w:rFonts w:eastAsia="Arial Unicode MS"/>
          <w:color w:val="000000"/>
          <w:sz w:val="28"/>
          <w:u w:color="000000"/>
        </w:rPr>
        <w:t xml:space="preserve">тся </w:t>
      </w:r>
      <w:r>
        <w:rPr>
          <w:rFonts w:eastAsia="Arial Unicode MS"/>
          <w:color w:val="000000"/>
          <w:sz w:val="28"/>
          <w:u w:color="000000"/>
        </w:rPr>
        <w:t xml:space="preserve">одной из </w:t>
      </w:r>
      <w:r w:rsidRPr="0000676D">
        <w:rPr>
          <w:rFonts w:eastAsia="Arial Unicode MS"/>
          <w:color w:val="000000"/>
          <w:sz w:val="28"/>
          <w:u w:color="000000"/>
        </w:rPr>
        <w:t>главн</w:t>
      </w:r>
      <w:r>
        <w:rPr>
          <w:rFonts w:eastAsia="Arial Unicode MS"/>
          <w:color w:val="000000"/>
          <w:sz w:val="28"/>
          <w:u w:color="000000"/>
        </w:rPr>
        <w:t>ых</w:t>
      </w:r>
      <w:r w:rsidRPr="0000676D">
        <w:rPr>
          <w:rFonts w:eastAsia="Arial Unicode MS"/>
          <w:color w:val="000000"/>
          <w:sz w:val="28"/>
          <w:u w:color="000000"/>
        </w:rPr>
        <w:t xml:space="preserve"> причин </w:t>
      </w:r>
      <w:r>
        <w:rPr>
          <w:rFonts w:eastAsia="Arial Unicode MS"/>
          <w:color w:val="000000"/>
          <w:sz w:val="28"/>
          <w:u w:color="000000"/>
        </w:rPr>
        <w:t>снижения жизнестойкости</w:t>
      </w:r>
      <w:r w:rsidRPr="0000676D">
        <w:rPr>
          <w:rFonts w:eastAsia="Arial Unicode MS"/>
          <w:color w:val="000000"/>
          <w:sz w:val="28"/>
          <w:u w:color="000000"/>
        </w:rPr>
        <w:t xml:space="preserve"> деревьев. Нарушение воздухообмена в почве (главным образом превышени</w:t>
      </w:r>
      <w:r>
        <w:rPr>
          <w:rFonts w:eastAsia="Arial Unicode MS"/>
          <w:color w:val="000000"/>
          <w:sz w:val="28"/>
          <w:u w:color="000000"/>
        </w:rPr>
        <w:t>е</w:t>
      </w:r>
      <w:r w:rsidRPr="0000676D">
        <w:rPr>
          <w:rFonts w:eastAsia="Arial Unicode MS"/>
          <w:color w:val="000000"/>
          <w:sz w:val="28"/>
          <w:u w:color="000000"/>
        </w:rPr>
        <w:t xml:space="preserve"> допустимого уровня углекислого газа) препятствует </w:t>
      </w:r>
      <w:r>
        <w:rPr>
          <w:rFonts w:eastAsia="Arial Unicode MS"/>
          <w:color w:val="000000"/>
          <w:sz w:val="28"/>
          <w:u w:color="000000"/>
        </w:rPr>
        <w:t xml:space="preserve">нормальному </w:t>
      </w:r>
      <w:r w:rsidRPr="0000676D">
        <w:rPr>
          <w:rFonts w:eastAsia="Arial Unicode MS"/>
          <w:color w:val="000000"/>
          <w:sz w:val="28"/>
          <w:u w:color="000000"/>
        </w:rPr>
        <w:t xml:space="preserve">дыханию корневой системы дерева и снижает  </w:t>
      </w:r>
      <w:r w:rsidRPr="00666338">
        <w:rPr>
          <w:rFonts w:eastAsia="Arial Unicode MS"/>
          <w:color w:val="000000"/>
          <w:sz w:val="28"/>
          <w:u w:color="000000"/>
        </w:rPr>
        <w:t>его жизнеспособность. При содержании воздуха в почве менее 14% корни повреждаются, а при 11% и менее</w:t>
      </w:r>
      <w:r>
        <w:rPr>
          <w:rFonts w:eastAsia="Arial Unicode MS"/>
          <w:color w:val="000000"/>
          <w:sz w:val="28"/>
          <w:u w:color="000000"/>
        </w:rPr>
        <w:t xml:space="preserve"> </w:t>
      </w:r>
      <w:r w:rsidRPr="0000676D">
        <w:rPr>
          <w:rFonts w:eastAsia="Arial Unicode MS"/>
          <w:color w:val="000000"/>
          <w:sz w:val="28"/>
          <w:u w:color="000000"/>
        </w:rPr>
        <w:t>- деревья начинают умирать. Наносящие вред деревьям, уплотнения почвы могут вызываться многими причинами. Большинство их возникает при проезде над зоной корней автотранспорта, тяжелых машин или иных движущихся объектов</w:t>
      </w:r>
      <w:r>
        <w:rPr>
          <w:rFonts w:eastAsia="Arial Unicode MS"/>
          <w:color w:val="000000"/>
          <w:sz w:val="28"/>
          <w:u w:color="000000"/>
        </w:rPr>
        <w:t>, а также неконтролируемое хождение человека</w:t>
      </w:r>
      <w:r w:rsidRPr="0000676D">
        <w:rPr>
          <w:rFonts w:eastAsia="Arial Unicode MS"/>
          <w:color w:val="000000"/>
          <w:sz w:val="28"/>
          <w:u w:color="000000"/>
        </w:rPr>
        <w:t xml:space="preserve">. Возведение над корневой системой дерева дорожных покрытий (асфальт, бетон, </w:t>
      </w:r>
      <w:r>
        <w:rPr>
          <w:rFonts w:eastAsia="Arial Unicode MS"/>
          <w:color w:val="000000"/>
          <w:sz w:val="28"/>
          <w:u w:color="000000"/>
        </w:rPr>
        <w:t>брусчатка</w:t>
      </w:r>
      <w:r w:rsidRPr="0000676D">
        <w:rPr>
          <w:rFonts w:eastAsia="Arial Unicode MS"/>
          <w:color w:val="000000"/>
          <w:sz w:val="28"/>
          <w:u w:color="000000"/>
        </w:rPr>
        <w:t xml:space="preserve"> и т.д.) наносит наибольший ущерб дереву. В связи с этим на дереве разви</w:t>
      </w:r>
      <w:r w:rsidRPr="0000676D">
        <w:rPr>
          <w:rFonts w:eastAsia="Arial Unicode MS"/>
          <w:color w:val="000000"/>
          <w:sz w:val="28"/>
          <w:u w:color="000000"/>
        </w:rPr>
        <w:softHyphen/>
        <w:t>ваются определённые поражения:</w:t>
      </w:r>
    </w:p>
    <w:p w:rsidR="009104B8" w:rsidRPr="0000676D" w:rsidRDefault="009104B8" w:rsidP="009104B8">
      <w:pPr>
        <w:widowControl w:val="0"/>
        <w:numPr>
          <w:ilvl w:val="0"/>
          <w:numId w:val="2"/>
        </w:numPr>
        <w:shd w:val="clear" w:color="auto" w:fill="FFFFFF"/>
        <w:tabs>
          <w:tab w:val="num" w:pos="466"/>
        </w:tabs>
        <w:spacing w:line="360" w:lineRule="auto"/>
        <w:ind w:left="466" w:hanging="437"/>
        <w:jc w:val="both"/>
        <w:outlineLvl w:val="0"/>
        <w:rPr>
          <w:rFonts w:eastAsia="Arial Unicode MS"/>
          <w:color w:val="000000"/>
          <w:u w:color="000000"/>
        </w:rPr>
      </w:pPr>
      <w:r>
        <w:rPr>
          <w:rFonts w:eastAsia="Arial Unicode MS"/>
          <w:color w:val="000000"/>
          <w:sz w:val="28"/>
          <w:u w:color="000000"/>
        </w:rPr>
        <w:t xml:space="preserve">1. </w:t>
      </w:r>
      <w:r w:rsidRPr="0000676D">
        <w:rPr>
          <w:rFonts w:eastAsia="Arial Unicode MS"/>
          <w:color w:val="000000"/>
          <w:sz w:val="28"/>
          <w:u w:color="000000"/>
        </w:rPr>
        <w:t>Поначалу неприметные: отмирание корней, снижение жизнеспособности (иммунитета) и связанной с нею способности реагирования на на</w:t>
      </w:r>
      <w:r w:rsidRPr="0000676D">
        <w:rPr>
          <w:rFonts w:eastAsia="Arial Unicode MS"/>
          <w:color w:val="000000"/>
          <w:sz w:val="28"/>
          <w:u w:color="000000"/>
        </w:rPr>
        <w:softHyphen/>
        <w:t>падения вредителей, возникновение поражений и раны, появление гнили.</w:t>
      </w:r>
    </w:p>
    <w:p w:rsidR="009104B8" w:rsidRPr="0000676D" w:rsidRDefault="009104B8" w:rsidP="009104B8">
      <w:pPr>
        <w:widowControl w:val="0"/>
        <w:numPr>
          <w:ilvl w:val="0"/>
          <w:numId w:val="2"/>
        </w:numPr>
        <w:shd w:val="clear" w:color="auto" w:fill="FFFFFF"/>
        <w:tabs>
          <w:tab w:val="num" w:pos="466"/>
        </w:tabs>
        <w:spacing w:line="360" w:lineRule="auto"/>
        <w:ind w:left="466" w:hanging="437"/>
        <w:jc w:val="both"/>
        <w:outlineLvl w:val="0"/>
        <w:rPr>
          <w:rFonts w:eastAsia="Arial Unicode MS"/>
          <w:color w:val="000000"/>
          <w:u w:color="000000"/>
        </w:rPr>
      </w:pPr>
      <w:r>
        <w:rPr>
          <w:rFonts w:eastAsia="Arial Unicode MS"/>
          <w:color w:val="000000"/>
          <w:sz w:val="28"/>
          <w:u w:color="000000"/>
        </w:rPr>
        <w:t xml:space="preserve">2. </w:t>
      </w:r>
      <w:r w:rsidRPr="0000676D">
        <w:rPr>
          <w:rFonts w:eastAsia="Arial Unicode MS"/>
          <w:color w:val="000000"/>
          <w:sz w:val="28"/>
          <w:u w:color="000000"/>
        </w:rPr>
        <w:t xml:space="preserve">Наблюдаемые признаки поражения: разреженность лиственного покрова, меньший размер листьев и их пожелтение, усыхание тонких ветвей, сухие участки </w:t>
      </w:r>
      <w:r w:rsidRPr="0000676D">
        <w:rPr>
          <w:rFonts w:eastAsia="Arial Unicode MS"/>
          <w:color w:val="000000"/>
          <w:sz w:val="28"/>
          <w:u w:color="000000"/>
        </w:rPr>
        <w:lastRenderedPageBreak/>
        <w:t xml:space="preserve">кроны, оголение в зоне верхушки кроны, вплоть до появления суховершинности, отставание в росте, поражение грибами </w:t>
      </w:r>
      <w:r w:rsidRPr="00486C64">
        <w:rPr>
          <w:rFonts w:eastAsia="Arial Unicode MS"/>
          <w:color w:val="000000"/>
          <w:sz w:val="28"/>
          <w:u w:color="000000"/>
        </w:rPr>
        <w:t>(</w:t>
      </w:r>
      <w:r w:rsidRPr="0000676D">
        <w:rPr>
          <w:rFonts w:eastAsia="Arial Unicode MS"/>
          <w:color w:val="000000"/>
          <w:sz w:val="28"/>
          <w:u w:color="000000"/>
        </w:rPr>
        <w:t>видны их плодовые тела</w:t>
      </w:r>
      <w:r w:rsidRPr="00486C64">
        <w:rPr>
          <w:rFonts w:eastAsia="Arial Unicode MS"/>
          <w:color w:val="000000"/>
          <w:sz w:val="28"/>
          <w:u w:color="000000"/>
        </w:rPr>
        <w:t>)</w:t>
      </w:r>
      <w:r w:rsidRPr="0000676D">
        <w:rPr>
          <w:rFonts w:eastAsia="Arial Unicode MS"/>
          <w:color w:val="000000"/>
          <w:sz w:val="28"/>
          <w:u w:color="000000"/>
        </w:rPr>
        <w:t xml:space="preserve"> и далее до засыхания и гибели дерева.</w:t>
      </w:r>
    </w:p>
    <w:p w:rsidR="009104B8" w:rsidRDefault="009104B8" w:rsidP="009104B8">
      <w:pPr>
        <w:shd w:val="clear" w:color="auto" w:fill="FFFFFF"/>
        <w:spacing w:line="360" w:lineRule="auto"/>
        <w:ind w:left="53" w:firstLine="656"/>
        <w:jc w:val="both"/>
        <w:outlineLvl w:val="0"/>
        <w:rPr>
          <w:sz w:val="28"/>
          <w:szCs w:val="28"/>
        </w:rPr>
      </w:pPr>
      <w:r w:rsidRPr="0000676D">
        <w:rPr>
          <w:rFonts w:eastAsia="Arial Unicode MS"/>
          <w:color w:val="000000"/>
          <w:sz w:val="28"/>
          <w:u w:color="000000"/>
        </w:rPr>
        <w:t xml:space="preserve">До усыхания тонких ветвей ещё возможна регенерация за счёт мероприятий по улучшению почвы, таких, как её </w:t>
      </w:r>
      <w:r>
        <w:rPr>
          <w:rFonts w:eastAsia="Arial Unicode MS"/>
          <w:color w:val="000000"/>
          <w:sz w:val="28"/>
          <w:u w:color="000000"/>
        </w:rPr>
        <w:t xml:space="preserve">поверхностное </w:t>
      </w:r>
      <w:r w:rsidRPr="0000676D">
        <w:rPr>
          <w:rFonts w:eastAsia="Arial Unicode MS"/>
          <w:color w:val="000000"/>
          <w:sz w:val="28"/>
          <w:u w:color="000000"/>
        </w:rPr>
        <w:t xml:space="preserve">рыхление, </w:t>
      </w:r>
      <w:r>
        <w:rPr>
          <w:rFonts w:eastAsia="Arial Unicode MS"/>
          <w:color w:val="000000"/>
          <w:sz w:val="28"/>
          <w:u w:color="000000"/>
        </w:rPr>
        <w:t>удаление имеющегося дорожного</w:t>
      </w:r>
      <w:r w:rsidRPr="0000676D">
        <w:rPr>
          <w:rFonts w:eastAsia="Arial Unicode MS"/>
          <w:color w:val="000000"/>
          <w:sz w:val="28"/>
          <w:u w:color="000000"/>
        </w:rPr>
        <w:t xml:space="preserve"> покрытия или </w:t>
      </w:r>
      <w:r>
        <w:rPr>
          <w:rFonts w:eastAsia="Arial Unicode MS"/>
          <w:color w:val="000000"/>
          <w:sz w:val="28"/>
          <w:u w:color="000000"/>
        </w:rPr>
        <w:t>засаживание мелким кустарником</w:t>
      </w:r>
      <w:r w:rsidRPr="0000676D">
        <w:rPr>
          <w:rFonts w:eastAsia="Arial Unicode MS"/>
          <w:color w:val="000000"/>
          <w:sz w:val="28"/>
          <w:u w:color="000000"/>
        </w:rPr>
        <w:t>. Далее необходимы срочные радикальные</w:t>
      </w:r>
      <w:r w:rsidRPr="0000676D">
        <w:rPr>
          <w:rFonts w:eastAsia="Arial Unicode MS"/>
          <w:color w:val="575757"/>
          <w:sz w:val="28"/>
          <w:u w:color="575757"/>
        </w:rPr>
        <w:t xml:space="preserve"> </w:t>
      </w:r>
      <w:r w:rsidRPr="0000676D">
        <w:rPr>
          <w:rFonts w:eastAsia="Arial Unicode MS"/>
          <w:color w:val="000000"/>
          <w:sz w:val="28"/>
          <w:u w:color="000000"/>
        </w:rPr>
        <w:t xml:space="preserve">меры, такие как </w:t>
      </w:r>
      <w:r>
        <w:rPr>
          <w:rFonts w:eastAsia="Arial Unicode MS"/>
          <w:color w:val="000000"/>
          <w:sz w:val="28"/>
          <w:u w:color="000000"/>
        </w:rPr>
        <w:t xml:space="preserve">щадящая </w:t>
      </w:r>
      <w:r w:rsidRPr="0000676D">
        <w:rPr>
          <w:rFonts w:eastAsia="Arial Unicode MS"/>
          <w:color w:val="000000"/>
          <w:sz w:val="28"/>
          <w:u w:color="000000"/>
        </w:rPr>
        <w:t>з</w:t>
      </w:r>
      <w:r>
        <w:rPr>
          <w:rFonts w:eastAsia="Arial Unicode MS"/>
          <w:color w:val="000000"/>
          <w:sz w:val="28"/>
          <w:u w:color="000000"/>
        </w:rPr>
        <w:t>амена верхнего горизонта  почвы и</w:t>
      </w:r>
      <w:r w:rsidRPr="0000676D">
        <w:rPr>
          <w:rFonts w:eastAsia="Arial Unicode MS"/>
          <w:color w:val="000000"/>
          <w:sz w:val="28"/>
          <w:u w:color="000000"/>
        </w:rPr>
        <w:t xml:space="preserve"> аэрация</w:t>
      </w:r>
      <w:r>
        <w:rPr>
          <w:rFonts w:eastAsia="Arial Unicode MS"/>
          <w:color w:val="000000"/>
          <w:sz w:val="28"/>
          <w:u w:color="000000"/>
        </w:rPr>
        <w:t xml:space="preserve"> глубоких слоев почвы сжатым воздухом аэрационным инжектором.</w:t>
      </w:r>
    </w:p>
    <w:p w:rsidR="009104B8" w:rsidRDefault="009104B8" w:rsidP="009104B8">
      <w:pPr>
        <w:pStyle w:val="p18"/>
        <w:spacing w:before="0" w:beforeAutospacing="0" w:after="0" w:afterAutospacing="0" w:line="360" w:lineRule="auto"/>
        <w:ind w:firstLine="709"/>
        <w:rPr>
          <w:sz w:val="28"/>
          <w:szCs w:val="28"/>
        </w:rPr>
      </w:pPr>
      <w:r>
        <w:rPr>
          <w:sz w:val="28"/>
          <w:szCs w:val="28"/>
        </w:rPr>
        <w:t>С целью недопущения ослабления иммунитета дерева, вследствие уплотнения почвы над корневой системой, следует ограничить неконтролируемое хождение людей под кроной дерева, для чего необходимо оградить стабильной конструкцией зону, определяемую проекцией на землю внешнего периметра кроны.</w:t>
      </w:r>
    </w:p>
    <w:p w:rsidR="009104B8" w:rsidRDefault="009104B8" w:rsidP="009104B8">
      <w:pPr>
        <w:pStyle w:val="p18"/>
        <w:spacing w:before="0" w:beforeAutospacing="0" w:after="0" w:afterAutospacing="0" w:line="360" w:lineRule="auto"/>
        <w:ind w:firstLine="709"/>
        <w:rPr>
          <w:sz w:val="28"/>
          <w:szCs w:val="28"/>
        </w:rPr>
      </w:pPr>
      <w:r w:rsidRPr="00137B9E">
        <w:rPr>
          <w:sz w:val="28"/>
          <w:szCs w:val="28"/>
        </w:rPr>
        <w:t xml:space="preserve">В Приложении </w:t>
      </w:r>
      <w:r>
        <w:rPr>
          <w:sz w:val="28"/>
          <w:szCs w:val="28"/>
        </w:rPr>
        <w:t>4</w:t>
      </w:r>
      <w:r w:rsidRPr="00137B9E">
        <w:rPr>
          <w:sz w:val="28"/>
          <w:szCs w:val="28"/>
        </w:rPr>
        <w:t xml:space="preserve"> представлен вариант ограждения</w:t>
      </w:r>
      <w:r>
        <w:rPr>
          <w:sz w:val="28"/>
          <w:szCs w:val="28"/>
        </w:rPr>
        <w:t xml:space="preserve">, а в Приложении 5 представлена схема настила, обеспечивающая подход к дереву </w:t>
      </w:r>
      <w:r w:rsidRPr="00137B9E">
        <w:rPr>
          <w:sz w:val="28"/>
          <w:szCs w:val="28"/>
        </w:rPr>
        <w:t>с одной стороны</w:t>
      </w:r>
      <w:r>
        <w:rPr>
          <w:sz w:val="28"/>
          <w:szCs w:val="28"/>
        </w:rPr>
        <w:t>.</w:t>
      </w:r>
    </w:p>
    <w:p w:rsidR="009104B8" w:rsidRDefault="009104B8" w:rsidP="009104B8">
      <w:pPr>
        <w:spacing w:after="200" w:line="276" w:lineRule="auto"/>
        <w:rPr>
          <w:sz w:val="28"/>
          <w:szCs w:val="28"/>
        </w:rPr>
      </w:pPr>
    </w:p>
    <w:p w:rsidR="002D7E2C" w:rsidRDefault="002D7E2C">
      <w:pPr>
        <w:spacing w:after="200" w:line="276" w:lineRule="auto"/>
        <w:rPr>
          <w:sz w:val="28"/>
          <w:szCs w:val="28"/>
        </w:rPr>
      </w:pPr>
      <w:r>
        <w:rPr>
          <w:sz w:val="28"/>
          <w:szCs w:val="28"/>
        </w:rPr>
        <w:br w:type="page"/>
      </w:r>
    </w:p>
    <w:p w:rsidR="003821FD" w:rsidRDefault="003821FD" w:rsidP="003821FD">
      <w:pPr>
        <w:pStyle w:val="p18"/>
        <w:spacing w:before="0" w:beforeAutospacing="0" w:after="0" w:afterAutospacing="0" w:line="360" w:lineRule="auto"/>
        <w:ind w:left="7787" w:firstLine="709"/>
        <w:rPr>
          <w:sz w:val="28"/>
          <w:szCs w:val="28"/>
        </w:rPr>
      </w:pPr>
      <w:r w:rsidRPr="000B6265">
        <w:rPr>
          <w:sz w:val="28"/>
          <w:szCs w:val="28"/>
        </w:rPr>
        <w:lastRenderedPageBreak/>
        <w:t>Приложение 1</w:t>
      </w:r>
    </w:p>
    <w:p w:rsidR="009611E9" w:rsidRDefault="009611E9" w:rsidP="003821FD">
      <w:pPr>
        <w:pStyle w:val="p18"/>
        <w:spacing w:before="0" w:beforeAutospacing="0" w:after="0" w:afterAutospacing="0" w:line="360" w:lineRule="auto"/>
        <w:ind w:left="7787" w:firstLine="709"/>
        <w:rPr>
          <w:sz w:val="28"/>
          <w:szCs w:val="28"/>
        </w:rPr>
      </w:pPr>
    </w:p>
    <w:p w:rsidR="004C310C" w:rsidRPr="00254AF0" w:rsidRDefault="00A46DED" w:rsidP="004C310C">
      <w:pPr>
        <w:pStyle w:val="p18"/>
        <w:spacing w:before="0" w:beforeAutospacing="0" w:after="0" w:afterAutospacing="0" w:line="360" w:lineRule="auto"/>
        <w:ind w:firstLine="0"/>
        <w:jc w:val="center"/>
        <w:rPr>
          <w:sz w:val="28"/>
          <w:szCs w:val="28"/>
          <w:lang w:val="en-US"/>
        </w:rPr>
      </w:pPr>
      <w:r>
        <w:rPr>
          <w:noProof/>
        </w:rPr>
        <w:drawing>
          <wp:inline distT="0" distB="0" distL="0" distR="0">
            <wp:extent cx="5760000" cy="7677803"/>
            <wp:effectExtent l="19050" t="0" r="0" b="0"/>
            <wp:docPr id="13" name="Рисунок 1" descr="C:\Users\cherakshev\AppData\Local\Microsoft\Windows\Temporary Internet Files\Content.Word\20170417_131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rakshev\AppData\Local\Microsoft\Windows\Temporary Internet Files\Content.Word\20170417_131245.jpg"/>
                    <pic:cNvPicPr>
                      <a:picLocks noChangeAspect="1" noChangeArrowheads="1"/>
                    </pic:cNvPicPr>
                  </pic:nvPicPr>
                  <pic:blipFill>
                    <a:blip r:embed="rId11">
                      <a:lum bright="10000" contrast="10000"/>
                    </a:blip>
                    <a:srcRect/>
                    <a:stretch>
                      <a:fillRect/>
                    </a:stretch>
                  </pic:blipFill>
                  <pic:spPr bwMode="auto">
                    <a:xfrm>
                      <a:off x="0" y="0"/>
                      <a:ext cx="5760000" cy="7677803"/>
                    </a:xfrm>
                    <a:prstGeom prst="rect">
                      <a:avLst/>
                    </a:prstGeom>
                    <a:noFill/>
                    <a:ln w="9525">
                      <a:noFill/>
                      <a:miter lim="800000"/>
                      <a:headEnd/>
                      <a:tailEnd/>
                    </a:ln>
                  </pic:spPr>
                </pic:pic>
              </a:graphicData>
            </a:graphic>
          </wp:inline>
        </w:drawing>
      </w:r>
    </w:p>
    <w:p w:rsidR="004C310C" w:rsidRDefault="004C310C" w:rsidP="004C310C">
      <w:pPr>
        <w:pStyle w:val="p18"/>
        <w:tabs>
          <w:tab w:val="left" w:pos="4785"/>
          <w:tab w:val="center" w:pos="5598"/>
        </w:tabs>
        <w:spacing w:before="0" w:beforeAutospacing="0" w:after="0" w:afterAutospacing="0" w:line="360" w:lineRule="auto"/>
        <w:ind w:firstLine="0"/>
        <w:jc w:val="center"/>
        <w:rPr>
          <w:sz w:val="28"/>
          <w:szCs w:val="28"/>
        </w:rPr>
      </w:pPr>
      <w:r w:rsidRPr="00254AF0">
        <w:rPr>
          <w:sz w:val="28"/>
          <w:szCs w:val="28"/>
        </w:rPr>
        <w:t>Фото</w:t>
      </w:r>
      <w:r>
        <w:rPr>
          <w:sz w:val="28"/>
          <w:szCs w:val="28"/>
        </w:rPr>
        <w:t>графия</w:t>
      </w:r>
      <w:r w:rsidRPr="00254AF0">
        <w:rPr>
          <w:sz w:val="28"/>
          <w:szCs w:val="28"/>
        </w:rPr>
        <w:t xml:space="preserve"> 1.  Общий вид дерева</w:t>
      </w:r>
      <w:r>
        <w:rPr>
          <w:sz w:val="28"/>
          <w:szCs w:val="28"/>
        </w:rPr>
        <w:t xml:space="preserve"> №</w:t>
      </w:r>
      <w:r w:rsidR="00A46DED">
        <w:rPr>
          <w:sz w:val="28"/>
          <w:szCs w:val="28"/>
        </w:rPr>
        <w:t>499</w:t>
      </w:r>
      <w:r w:rsidRPr="00254AF0">
        <w:rPr>
          <w:sz w:val="28"/>
          <w:szCs w:val="28"/>
        </w:rPr>
        <w:t>.</w:t>
      </w:r>
    </w:p>
    <w:p w:rsidR="00242A57" w:rsidRDefault="00242A57" w:rsidP="004C310C">
      <w:pPr>
        <w:pStyle w:val="p18"/>
        <w:tabs>
          <w:tab w:val="left" w:pos="4785"/>
          <w:tab w:val="center" w:pos="5598"/>
        </w:tabs>
        <w:spacing w:before="0" w:beforeAutospacing="0" w:after="0" w:afterAutospacing="0" w:line="360" w:lineRule="auto"/>
        <w:ind w:firstLine="0"/>
        <w:jc w:val="center"/>
        <w:rPr>
          <w:sz w:val="28"/>
          <w:szCs w:val="28"/>
        </w:rPr>
      </w:pPr>
    </w:p>
    <w:p w:rsidR="00242A57" w:rsidRDefault="00242A57" w:rsidP="004C310C">
      <w:pPr>
        <w:pStyle w:val="p18"/>
        <w:tabs>
          <w:tab w:val="left" w:pos="4785"/>
          <w:tab w:val="center" w:pos="5598"/>
        </w:tabs>
        <w:spacing w:before="0" w:beforeAutospacing="0" w:after="0" w:afterAutospacing="0" w:line="360" w:lineRule="auto"/>
        <w:ind w:firstLine="0"/>
        <w:jc w:val="center"/>
        <w:rPr>
          <w:sz w:val="28"/>
          <w:szCs w:val="28"/>
        </w:rPr>
      </w:pPr>
    </w:p>
    <w:p w:rsidR="00E13D51" w:rsidRDefault="0010112D" w:rsidP="003E3D84">
      <w:pPr>
        <w:pStyle w:val="p18"/>
        <w:tabs>
          <w:tab w:val="left" w:pos="4785"/>
          <w:tab w:val="center" w:pos="5598"/>
        </w:tabs>
        <w:spacing w:before="0" w:beforeAutospacing="0" w:after="0" w:afterAutospacing="0" w:line="360" w:lineRule="auto"/>
        <w:ind w:firstLine="0"/>
        <w:jc w:val="center"/>
        <w:rPr>
          <w:sz w:val="28"/>
          <w:szCs w:val="28"/>
        </w:rPr>
      </w:pPr>
      <w:r>
        <w:rPr>
          <w:noProof/>
        </w:rPr>
        <w:lastRenderedPageBreak/>
        <w:drawing>
          <wp:inline distT="0" distB="0" distL="0" distR="0">
            <wp:extent cx="5040000" cy="3777117"/>
            <wp:effectExtent l="19050" t="0" r="8250" b="0"/>
            <wp:docPr id="14" name="Рисунок 4" descr="C:\Users\cherakshev\AppData\Local\Microsoft\Windows\Temporary Internet Files\Content.Word\20170417_143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erakshev\AppData\Local\Microsoft\Windows\Temporary Internet Files\Content.Word\20170417_143935.jpg"/>
                    <pic:cNvPicPr>
                      <a:picLocks noChangeAspect="1" noChangeArrowheads="1"/>
                    </pic:cNvPicPr>
                  </pic:nvPicPr>
                  <pic:blipFill>
                    <a:blip r:embed="rId12">
                      <a:lum contrast="10000"/>
                    </a:blip>
                    <a:srcRect/>
                    <a:stretch>
                      <a:fillRect/>
                    </a:stretch>
                  </pic:blipFill>
                  <pic:spPr bwMode="auto">
                    <a:xfrm>
                      <a:off x="0" y="0"/>
                      <a:ext cx="5040000" cy="3777117"/>
                    </a:xfrm>
                    <a:prstGeom prst="rect">
                      <a:avLst/>
                    </a:prstGeom>
                    <a:noFill/>
                    <a:ln w="9525">
                      <a:noFill/>
                      <a:miter lim="800000"/>
                      <a:headEnd/>
                      <a:tailEnd/>
                    </a:ln>
                  </pic:spPr>
                </pic:pic>
              </a:graphicData>
            </a:graphic>
          </wp:inline>
        </w:drawing>
      </w:r>
    </w:p>
    <w:p w:rsidR="00C417C4" w:rsidRDefault="006965FF" w:rsidP="00C417C4">
      <w:pPr>
        <w:pStyle w:val="p18"/>
        <w:tabs>
          <w:tab w:val="left" w:pos="4785"/>
          <w:tab w:val="center" w:pos="5598"/>
        </w:tabs>
        <w:spacing w:before="0" w:beforeAutospacing="0" w:after="0" w:afterAutospacing="0" w:line="360" w:lineRule="auto"/>
        <w:ind w:firstLine="0"/>
        <w:jc w:val="center"/>
        <w:rPr>
          <w:sz w:val="28"/>
          <w:szCs w:val="28"/>
        </w:rPr>
      </w:pPr>
      <w:r w:rsidRPr="00254AF0">
        <w:rPr>
          <w:sz w:val="28"/>
          <w:szCs w:val="28"/>
        </w:rPr>
        <w:t>Фото</w:t>
      </w:r>
      <w:r>
        <w:rPr>
          <w:sz w:val="28"/>
          <w:szCs w:val="28"/>
        </w:rPr>
        <w:t>графия</w:t>
      </w:r>
      <w:r w:rsidRPr="00254AF0">
        <w:rPr>
          <w:sz w:val="28"/>
          <w:szCs w:val="28"/>
        </w:rPr>
        <w:t xml:space="preserve"> </w:t>
      </w:r>
      <w:r>
        <w:rPr>
          <w:sz w:val="28"/>
          <w:szCs w:val="28"/>
        </w:rPr>
        <w:t>2</w:t>
      </w:r>
      <w:r w:rsidRPr="00254AF0">
        <w:rPr>
          <w:sz w:val="28"/>
          <w:szCs w:val="28"/>
        </w:rPr>
        <w:t xml:space="preserve">. </w:t>
      </w:r>
      <w:r w:rsidR="0010112D">
        <w:rPr>
          <w:sz w:val="28"/>
          <w:szCs w:val="28"/>
        </w:rPr>
        <w:t>Вздутие, дупло и сухобочина в нижней части ствола</w:t>
      </w:r>
      <w:r w:rsidR="00C417C4">
        <w:rPr>
          <w:sz w:val="28"/>
          <w:szCs w:val="28"/>
        </w:rPr>
        <w:t>.</w:t>
      </w:r>
    </w:p>
    <w:p w:rsidR="007175D7" w:rsidRDefault="007175D7" w:rsidP="00C417C4">
      <w:pPr>
        <w:pStyle w:val="p18"/>
        <w:tabs>
          <w:tab w:val="left" w:pos="4785"/>
          <w:tab w:val="center" w:pos="5598"/>
        </w:tabs>
        <w:spacing w:before="0" w:beforeAutospacing="0" w:after="0" w:afterAutospacing="0" w:line="360" w:lineRule="auto"/>
        <w:ind w:firstLine="0"/>
        <w:jc w:val="center"/>
        <w:rPr>
          <w:sz w:val="28"/>
          <w:szCs w:val="28"/>
        </w:rPr>
      </w:pPr>
    </w:p>
    <w:p w:rsidR="00C417C4" w:rsidRDefault="007175D7" w:rsidP="00C417C4">
      <w:pPr>
        <w:pStyle w:val="p18"/>
        <w:tabs>
          <w:tab w:val="left" w:pos="4785"/>
          <w:tab w:val="center" w:pos="5598"/>
        </w:tabs>
        <w:spacing w:before="0" w:beforeAutospacing="0" w:after="0" w:afterAutospacing="0" w:line="360" w:lineRule="auto"/>
        <w:ind w:firstLine="0"/>
        <w:jc w:val="center"/>
        <w:rPr>
          <w:sz w:val="28"/>
          <w:szCs w:val="28"/>
        </w:rPr>
      </w:pPr>
      <w:r>
        <w:rPr>
          <w:noProof/>
        </w:rPr>
        <w:drawing>
          <wp:inline distT="0" distB="0" distL="0" distR="0">
            <wp:extent cx="5040000" cy="3777117"/>
            <wp:effectExtent l="19050" t="0" r="8250" b="0"/>
            <wp:docPr id="17" name="Рисунок 7" descr="C:\Users\cherakshev\AppData\Local\Microsoft\Windows\Temporary Internet Files\Content.Word\20170417_14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erakshev\AppData\Local\Microsoft\Windows\Temporary Internet Files\Content.Word\20170417_144012.jpg"/>
                    <pic:cNvPicPr>
                      <a:picLocks noChangeAspect="1" noChangeArrowheads="1"/>
                    </pic:cNvPicPr>
                  </pic:nvPicPr>
                  <pic:blipFill>
                    <a:blip r:embed="rId13">
                      <a:lum bright="10000" contrast="10000"/>
                    </a:blip>
                    <a:srcRect/>
                    <a:stretch>
                      <a:fillRect/>
                    </a:stretch>
                  </pic:blipFill>
                  <pic:spPr bwMode="auto">
                    <a:xfrm>
                      <a:off x="0" y="0"/>
                      <a:ext cx="5040000" cy="3777117"/>
                    </a:xfrm>
                    <a:prstGeom prst="rect">
                      <a:avLst/>
                    </a:prstGeom>
                    <a:noFill/>
                    <a:ln w="9525">
                      <a:noFill/>
                      <a:miter lim="800000"/>
                      <a:headEnd/>
                      <a:tailEnd/>
                    </a:ln>
                  </pic:spPr>
                </pic:pic>
              </a:graphicData>
            </a:graphic>
          </wp:inline>
        </w:drawing>
      </w:r>
    </w:p>
    <w:p w:rsidR="00C417C4" w:rsidRDefault="00C417C4" w:rsidP="007175D7">
      <w:pPr>
        <w:pStyle w:val="p18"/>
        <w:tabs>
          <w:tab w:val="left" w:pos="4785"/>
          <w:tab w:val="center" w:pos="5598"/>
        </w:tabs>
        <w:spacing w:before="0" w:beforeAutospacing="0" w:after="0" w:afterAutospacing="0" w:line="360" w:lineRule="auto"/>
        <w:ind w:firstLine="0"/>
        <w:jc w:val="center"/>
      </w:pPr>
      <w:r w:rsidRPr="00254AF0">
        <w:rPr>
          <w:sz w:val="28"/>
          <w:szCs w:val="28"/>
        </w:rPr>
        <w:t>Фото</w:t>
      </w:r>
      <w:r>
        <w:rPr>
          <w:sz w:val="28"/>
          <w:szCs w:val="28"/>
        </w:rPr>
        <w:t>графия</w:t>
      </w:r>
      <w:r w:rsidRPr="00254AF0">
        <w:rPr>
          <w:sz w:val="28"/>
          <w:szCs w:val="28"/>
        </w:rPr>
        <w:t xml:space="preserve"> </w:t>
      </w:r>
      <w:r>
        <w:rPr>
          <w:sz w:val="28"/>
          <w:szCs w:val="28"/>
        </w:rPr>
        <w:t>3</w:t>
      </w:r>
      <w:r w:rsidRPr="00254AF0">
        <w:rPr>
          <w:sz w:val="28"/>
          <w:szCs w:val="28"/>
        </w:rPr>
        <w:t xml:space="preserve">. </w:t>
      </w:r>
      <w:r w:rsidR="007175D7">
        <w:rPr>
          <w:sz w:val="28"/>
          <w:szCs w:val="28"/>
        </w:rPr>
        <w:t>Обломки скелетных ветвей и сухие ветви в кроне</w:t>
      </w:r>
      <w:r>
        <w:rPr>
          <w:sz w:val="28"/>
          <w:szCs w:val="28"/>
        </w:rPr>
        <w:t>.</w:t>
      </w:r>
    </w:p>
    <w:p w:rsidR="00C417C4" w:rsidRPr="00C417C4" w:rsidRDefault="00C417C4" w:rsidP="00C417C4">
      <w:pPr>
        <w:sectPr w:rsidR="00C417C4" w:rsidRPr="00C417C4" w:rsidSect="004F0174">
          <w:footerReference w:type="even" r:id="rId14"/>
          <w:footerReference w:type="default" r:id="rId15"/>
          <w:pgSz w:w="11906" w:h="16838"/>
          <w:pgMar w:top="1134" w:right="567" w:bottom="567" w:left="851" w:header="720" w:footer="258" w:gutter="0"/>
          <w:pgNumType w:start="3" w:chapStyle="1"/>
          <w:cols w:space="708"/>
          <w:docGrid w:linePitch="360"/>
        </w:sectPr>
      </w:pPr>
    </w:p>
    <w:p w:rsidR="00343A2C" w:rsidRPr="000514BC" w:rsidRDefault="00343A2C" w:rsidP="003A2283">
      <w:pPr>
        <w:tabs>
          <w:tab w:val="left" w:pos="3870"/>
        </w:tabs>
        <w:ind w:firstLine="709"/>
        <w:contextualSpacing/>
        <w:jc w:val="right"/>
        <w:rPr>
          <w:sz w:val="28"/>
          <w:szCs w:val="28"/>
        </w:rPr>
      </w:pPr>
      <w:r w:rsidRPr="000514BC">
        <w:rPr>
          <w:sz w:val="28"/>
          <w:szCs w:val="28"/>
        </w:rPr>
        <w:lastRenderedPageBreak/>
        <w:t>Приложение</w:t>
      </w:r>
      <w:r w:rsidR="00D53DF5" w:rsidRPr="000514BC">
        <w:rPr>
          <w:sz w:val="28"/>
          <w:szCs w:val="28"/>
        </w:rPr>
        <w:t xml:space="preserve"> </w:t>
      </w:r>
      <w:r w:rsidR="003821FD" w:rsidRPr="000514BC">
        <w:rPr>
          <w:sz w:val="28"/>
          <w:szCs w:val="28"/>
        </w:rPr>
        <w:t>2</w:t>
      </w:r>
    </w:p>
    <w:p w:rsidR="00AA69F1" w:rsidRDefault="00AA69F1" w:rsidP="003A2283">
      <w:pPr>
        <w:tabs>
          <w:tab w:val="left" w:pos="3870"/>
        </w:tabs>
        <w:ind w:firstLine="709"/>
        <w:contextualSpacing/>
        <w:jc w:val="right"/>
        <w:rPr>
          <w:sz w:val="26"/>
          <w:szCs w:val="26"/>
        </w:rPr>
      </w:pPr>
    </w:p>
    <w:tbl>
      <w:tblPr>
        <w:tblW w:w="15451" w:type="dxa"/>
        <w:jc w:val="center"/>
        <w:tblLayout w:type="fixed"/>
        <w:tblLook w:val="04A0"/>
      </w:tblPr>
      <w:tblGrid>
        <w:gridCol w:w="638"/>
        <w:gridCol w:w="851"/>
        <w:gridCol w:w="567"/>
        <w:gridCol w:w="425"/>
        <w:gridCol w:w="567"/>
        <w:gridCol w:w="1417"/>
        <w:gridCol w:w="1985"/>
        <w:gridCol w:w="1455"/>
        <w:gridCol w:w="1592"/>
        <w:gridCol w:w="567"/>
        <w:gridCol w:w="3332"/>
        <w:gridCol w:w="2055"/>
      </w:tblGrid>
      <w:tr w:rsidR="00AA69F1" w:rsidRPr="00C300F9" w:rsidTr="00EE53C4">
        <w:trPr>
          <w:trHeight w:val="418"/>
          <w:jc w:val="center"/>
        </w:trPr>
        <w:tc>
          <w:tcPr>
            <w:tcW w:w="15451" w:type="dxa"/>
            <w:gridSpan w:val="12"/>
            <w:tcBorders>
              <w:top w:val="single" w:sz="4" w:space="0" w:color="auto"/>
              <w:left w:val="single" w:sz="4" w:space="0" w:color="auto"/>
              <w:bottom w:val="single" w:sz="4" w:space="0" w:color="auto"/>
              <w:right w:val="single" w:sz="4" w:space="0" w:color="auto"/>
            </w:tcBorders>
            <w:shd w:val="clear" w:color="auto" w:fill="auto"/>
            <w:noWrap/>
            <w:vAlign w:val="center"/>
          </w:tcPr>
          <w:p w:rsidR="00AA69F1" w:rsidRPr="000514BC" w:rsidRDefault="00AA69F1" w:rsidP="00EE53C4">
            <w:pPr>
              <w:jc w:val="center"/>
            </w:pPr>
            <w:r w:rsidRPr="000514BC">
              <w:rPr>
                <w:b/>
                <w:bCs/>
                <w:sz w:val="22"/>
                <w:szCs w:val="22"/>
              </w:rPr>
              <w:t>Ведомость таксационной и санитарно-патологической оценки дерева</w:t>
            </w:r>
          </w:p>
        </w:tc>
      </w:tr>
      <w:tr w:rsidR="00AA69F1" w:rsidRPr="00C300F9" w:rsidTr="00464754">
        <w:trPr>
          <w:trHeight w:val="1638"/>
          <w:tblHeader/>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AA69F1" w:rsidRPr="00C300F9" w:rsidRDefault="00AA69F1" w:rsidP="00EE53C4">
            <w:pPr>
              <w:contextualSpacing/>
              <w:jc w:val="center"/>
              <w:rPr>
                <w:b/>
                <w:bCs/>
                <w:sz w:val="20"/>
                <w:szCs w:val="20"/>
              </w:rPr>
            </w:pPr>
            <w:r w:rsidRPr="00C300F9">
              <w:rPr>
                <w:b/>
                <w:bCs/>
                <w:sz w:val="20"/>
                <w:szCs w:val="20"/>
              </w:rPr>
              <w:t>№ дерева по реестру</w:t>
            </w:r>
          </w:p>
        </w:tc>
        <w:tc>
          <w:tcPr>
            <w:tcW w:w="851"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A69F1" w:rsidRPr="00C300F9" w:rsidRDefault="00AA69F1" w:rsidP="00EE53C4">
            <w:pPr>
              <w:contextualSpacing/>
              <w:jc w:val="center"/>
              <w:rPr>
                <w:b/>
                <w:bCs/>
                <w:sz w:val="20"/>
                <w:szCs w:val="20"/>
              </w:rPr>
            </w:pPr>
            <w:r w:rsidRPr="00C300F9">
              <w:rPr>
                <w:b/>
                <w:bCs/>
                <w:sz w:val="20"/>
                <w:szCs w:val="20"/>
              </w:rPr>
              <w:t>Порода</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center"/>
          </w:tcPr>
          <w:p w:rsidR="00AA69F1" w:rsidRPr="00C300F9" w:rsidRDefault="00AA69F1" w:rsidP="00EE53C4">
            <w:pPr>
              <w:contextualSpacing/>
              <w:jc w:val="center"/>
              <w:rPr>
                <w:b/>
                <w:bCs/>
                <w:sz w:val="20"/>
                <w:szCs w:val="20"/>
              </w:rPr>
            </w:pPr>
            <w:r w:rsidRPr="00C300F9">
              <w:rPr>
                <w:b/>
                <w:bCs/>
                <w:sz w:val="20"/>
                <w:szCs w:val="20"/>
              </w:rPr>
              <w:t>Диаметр, см</w:t>
            </w:r>
          </w:p>
        </w:tc>
        <w:tc>
          <w:tcPr>
            <w:tcW w:w="425" w:type="dxa"/>
            <w:tcBorders>
              <w:top w:val="single" w:sz="4" w:space="0" w:color="auto"/>
              <w:left w:val="nil"/>
              <w:bottom w:val="single" w:sz="4" w:space="0" w:color="auto"/>
              <w:right w:val="single" w:sz="4" w:space="0" w:color="auto"/>
            </w:tcBorders>
            <w:shd w:val="clear" w:color="auto" w:fill="auto"/>
            <w:noWrap/>
            <w:textDirection w:val="btLr"/>
            <w:vAlign w:val="center"/>
          </w:tcPr>
          <w:p w:rsidR="00AA69F1" w:rsidRPr="00C300F9" w:rsidRDefault="00AA69F1" w:rsidP="00EE53C4">
            <w:pPr>
              <w:contextualSpacing/>
              <w:jc w:val="center"/>
              <w:rPr>
                <w:b/>
                <w:bCs/>
                <w:sz w:val="20"/>
                <w:szCs w:val="20"/>
              </w:rPr>
            </w:pPr>
            <w:r w:rsidRPr="00C300F9">
              <w:rPr>
                <w:b/>
                <w:bCs/>
                <w:sz w:val="20"/>
                <w:szCs w:val="20"/>
              </w:rPr>
              <w:t>Высота, м</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center"/>
          </w:tcPr>
          <w:p w:rsidR="00AA69F1" w:rsidRPr="00C300F9" w:rsidRDefault="00AA69F1" w:rsidP="00EE53C4">
            <w:pPr>
              <w:contextualSpacing/>
              <w:jc w:val="center"/>
              <w:rPr>
                <w:b/>
                <w:bCs/>
                <w:sz w:val="20"/>
                <w:szCs w:val="20"/>
              </w:rPr>
            </w:pPr>
            <w:r w:rsidRPr="00C300F9">
              <w:rPr>
                <w:b/>
                <w:bCs/>
                <w:sz w:val="20"/>
                <w:szCs w:val="20"/>
              </w:rPr>
              <w:t>Возраст, лет</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AA69F1" w:rsidRPr="00C300F9" w:rsidRDefault="00AA69F1" w:rsidP="00EE53C4">
            <w:pPr>
              <w:contextualSpacing/>
              <w:jc w:val="center"/>
              <w:rPr>
                <w:b/>
                <w:bCs/>
                <w:sz w:val="20"/>
                <w:szCs w:val="20"/>
              </w:rPr>
            </w:pPr>
            <w:r w:rsidRPr="00C300F9">
              <w:rPr>
                <w:b/>
                <w:bCs/>
                <w:sz w:val="20"/>
                <w:szCs w:val="20"/>
              </w:rPr>
              <w:t>Состояние кроны (хвои, листьев)</w:t>
            </w:r>
          </w:p>
        </w:tc>
        <w:tc>
          <w:tcPr>
            <w:tcW w:w="1985" w:type="dxa"/>
            <w:tcBorders>
              <w:top w:val="single" w:sz="4" w:space="0" w:color="auto"/>
              <w:left w:val="nil"/>
              <w:bottom w:val="single" w:sz="4" w:space="0" w:color="auto"/>
              <w:right w:val="single" w:sz="4" w:space="0" w:color="auto"/>
            </w:tcBorders>
            <w:shd w:val="clear" w:color="auto" w:fill="auto"/>
            <w:vAlign w:val="center"/>
          </w:tcPr>
          <w:p w:rsidR="00AA69F1" w:rsidRPr="008E154F" w:rsidRDefault="00AA69F1" w:rsidP="00EE53C4">
            <w:pPr>
              <w:contextualSpacing/>
              <w:jc w:val="center"/>
              <w:rPr>
                <w:b/>
                <w:bCs/>
                <w:sz w:val="20"/>
                <w:szCs w:val="20"/>
              </w:rPr>
            </w:pPr>
            <w:r w:rsidRPr="008E154F">
              <w:rPr>
                <w:b/>
                <w:bCs/>
                <w:sz w:val="20"/>
                <w:szCs w:val="20"/>
              </w:rPr>
              <w:t>Состояние ствола</w:t>
            </w:r>
          </w:p>
        </w:tc>
        <w:tc>
          <w:tcPr>
            <w:tcW w:w="1455" w:type="dxa"/>
            <w:tcBorders>
              <w:top w:val="single" w:sz="4" w:space="0" w:color="auto"/>
              <w:left w:val="nil"/>
              <w:bottom w:val="single" w:sz="4" w:space="0" w:color="auto"/>
              <w:right w:val="single" w:sz="4" w:space="0" w:color="auto"/>
            </w:tcBorders>
            <w:shd w:val="clear" w:color="auto" w:fill="auto"/>
            <w:noWrap/>
            <w:vAlign w:val="center"/>
          </w:tcPr>
          <w:p w:rsidR="00AA69F1" w:rsidRPr="008E154F" w:rsidRDefault="00AA69F1" w:rsidP="00EE53C4">
            <w:pPr>
              <w:contextualSpacing/>
              <w:jc w:val="center"/>
              <w:rPr>
                <w:b/>
                <w:bCs/>
                <w:sz w:val="20"/>
                <w:szCs w:val="20"/>
              </w:rPr>
            </w:pPr>
            <w:r w:rsidRPr="008E154F">
              <w:rPr>
                <w:b/>
                <w:bCs/>
                <w:sz w:val="20"/>
                <w:szCs w:val="20"/>
              </w:rPr>
              <w:t>Состояние корневых лап</w:t>
            </w:r>
          </w:p>
        </w:tc>
        <w:tc>
          <w:tcPr>
            <w:tcW w:w="1592" w:type="dxa"/>
            <w:tcBorders>
              <w:top w:val="single" w:sz="4" w:space="0" w:color="auto"/>
              <w:left w:val="nil"/>
              <w:bottom w:val="single" w:sz="4" w:space="0" w:color="auto"/>
              <w:right w:val="nil"/>
            </w:tcBorders>
            <w:shd w:val="clear" w:color="auto" w:fill="auto"/>
            <w:noWrap/>
            <w:vAlign w:val="center"/>
          </w:tcPr>
          <w:p w:rsidR="00AA69F1" w:rsidRPr="008E154F" w:rsidRDefault="00AA69F1" w:rsidP="00EE53C4">
            <w:pPr>
              <w:ind w:left="-76" w:right="-103"/>
              <w:contextualSpacing/>
              <w:jc w:val="center"/>
              <w:rPr>
                <w:b/>
                <w:bCs/>
                <w:sz w:val="20"/>
                <w:szCs w:val="20"/>
              </w:rPr>
            </w:pPr>
            <w:r w:rsidRPr="008E154F">
              <w:rPr>
                <w:b/>
                <w:bCs/>
                <w:sz w:val="20"/>
                <w:szCs w:val="20"/>
              </w:rPr>
              <w:t>Наличие признаков болезней и вредителей</w:t>
            </w:r>
          </w:p>
        </w:tc>
        <w:tc>
          <w:tcPr>
            <w:tcW w:w="567"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AA69F1" w:rsidRPr="008E154F" w:rsidRDefault="00AA69F1" w:rsidP="00EE53C4">
            <w:pPr>
              <w:contextualSpacing/>
              <w:jc w:val="center"/>
              <w:rPr>
                <w:b/>
                <w:bCs/>
                <w:sz w:val="20"/>
                <w:szCs w:val="20"/>
              </w:rPr>
            </w:pPr>
            <w:r w:rsidRPr="008E154F">
              <w:rPr>
                <w:b/>
                <w:bCs/>
                <w:sz w:val="20"/>
                <w:szCs w:val="20"/>
              </w:rPr>
              <w:t>Категория состояния</w:t>
            </w:r>
          </w:p>
        </w:tc>
        <w:tc>
          <w:tcPr>
            <w:tcW w:w="3332" w:type="dxa"/>
            <w:tcBorders>
              <w:top w:val="single" w:sz="4" w:space="0" w:color="auto"/>
              <w:left w:val="nil"/>
              <w:bottom w:val="single" w:sz="4" w:space="0" w:color="auto"/>
              <w:right w:val="single" w:sz="4" w:space="0" w:color="auto"/>
            </w:tcBorders>
            <w:shd w:val="clear" w:color="auto" w:fill="auto"/>
            <w:vAlign w:val="center"/>
          </w:tcPr>
          <w:p w:rsidR="00AA69F1" w:rsidRPr="00CD1454" w:rsidRDefault="00AA69F1" w:rsidP="00EE53C4">
            <w:pPr>
              <w:contextualSpacing/>
              <w:jc w:val="center"/>
              <w:rPr>
                <w:b/>
                <w:bCs/>
                <w:sz w:val="20"/>
                <w:szCs w:val="20"/>
              </w:rPr>
            </w:pPr>
            <w:r w:rsidRPr="00CD1454">
              <w:rPr>
                <w:b/>
                <w:bCs/>
                <w:sz w:val="20"/>
                <w:szCs w:val="20"/>
              </w:rPr>
              <w:t>Рекомендуемые мероприятия</w:t>
            </w:r>
          </w:p>
        </w:tc>
        <w:tc>
          <w:tcPr>
            <w:tcW w:w="2055" w:type="dxa"/>
            <w:tcBorders>
              <w:top w:val="single" w:sz="4" w:space="0" w:color="auto"/>
              <w:left w:val="nil"/>
              <w:bottom w:val="single" w:sz="4" w:space="0" w:color="auto"/>
              <w:right w:val="single" w:sz="4" w:space="0" w:color="auto"/>
            </w:tcBorders>
            <w:shd w:val="clear" w:color="auto" w:fill="auto"/>
            <w:noWrap/>
            <w:vAlign w:val="center"/>
          </w:tcPr>
          <w:p w:rsidR="00AA69F1" w:rsidRPr="008E154F" w:rsidRDefault="00AA69F1" w:rsidP="005D570F">
            <w:pPr>
              <w:contextualSpacing/>
              <w:jc w:val="center"/>
              <w:rPr>
                <w:b/>
                <w:bCs/>
                <w:sz w:val="20"/>
                <w:szCs w:val="20"/>
              </w:rPr>
            </w:pPr>
            <w:r w:rsidRPr="008E154F">
              <w:rPr>
                <w:b/>
                <w:bCs/>
                <w:sz w:val="20"/>
                <w:szCs w:val="20"/>
              </w:rPr>
              <w:t>Примечани</w:t>
            </w:r>
            <w:r w:rsidR="005D570F">
              <w:rPr>
                <w:b/>
                <w:bCs/>
                <w:sz w:val="20"/>
                <w:szCs w:val="20"/>
              </w:rPr>
              <w:t>я</w:t>
            </w:r>
          </w:p>
        </w:tc>
      </w:tr>
      <w:tr w:rsidR="00AA69F1" w:rsidRPr="007F1C47" w:rsidTr="00464754">
        <w:trPr>
          <w:trHeight w:val="276"/>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tcPr>
          <w:p w:rsidR="00AA69F1" w:rsidRPr="00376DA8" w:rsidRDefault="001C3923" w:rsidP="00E0114A">
            <w:pPr>
              <w:jc w:val="center"/>
              <w:rPr>
                <w:sz w:val="20"/>
                <w:szCs w:val="20"/>
              </w:rPr>
            </w:pPr>
            <w:r>
              <w:rPr>
                <w:sz w:val="20"/>
                <w:szCs w:val="20"/>
              </w:rPr>
              <w:t>499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A69F1" w:rsidRPr="00EB7239" w:rsidRDefault="00601584" w:rsidP="00C73490">
            <w:pPr>
              <w:jc w:val="center"/>
              <w:rPr>
                <w:sz w:val="20"/>
                <w:szCs w:val="20"/>
              </w:rPr>
            </w:pPr>
            <w:r>
              <w:rPr>
                <w:sz w:val="20"/>
                <w:szCs w:val="20"/>
              </w:rPr>
              <w:t xml:space="preserve">Дуб </w:t>
            </w:r>
            <w:r w:rsidR="00254ACD">
              <w:rPr>
                <w:sz w:val="20"/>
                <w:szCs w:val="20"/>
              </w:rPr>
              <w:t xml:space="preserve"> </w:t>
            </w:r>
          </w:p>
        </w:tc>
        <w:tc>
          <w:tcPr>
            <w:tcW w:w="567" w:type="dxa"/>
            <w:tcBorders>
              <w:top w:val="single" w:sz="4" w:space="0" w:color="auto"/>
              <w:left w:val="nil"/>
              <w:bottom w:val="single" w:sz="4" w:space="0" w:color="auto"/>
              <w:right w:val="single" w:sz="4" w:space="0" w:color="auto"/>
            </w:tcBorders>
            <w:shd w:val="clear" w:color="auto" w:fill="auto"/>
            <w:noWrap/>
          </w:tcPr>
          <w:p w:rsidR="00AA69F1" w:rsidRDefault="00AD36B1" w:rsidP="001C3923">
            <w:pPr>
              <w:jc w:val="center"/>
              <w:rPr>
                <w:sz w:val="20"/>
                <w:szCs w:val="20"/>
              </w:rPr>
            </w:pPr>
            <w:r>
              <w:rPr>
                <w:sz w:val="20"/>
                <w:szCs w:val="20"/>
              </w:rPr>
              <w:t>1</w:t>
            </w:r>
            <w:r w:rsidR="001C3923">
              <w:rPr>
                <w:sz w:val="20"/>
                <w:szCs w:val="20"/>
              </w:rPr>
              <w:t>44</w:t>
            </w:r>
          </w:p>
        </w:tc>
        <w:tc>
          <w:tcPr>
            <w:tcW w:w="425" w:type="dxa"/>
            <w:tcBorders>
              <w:top w:val="single" w:sz="4" w:space="0" w:color="auto"/>
              <w:left w:val="nil"/>
              <w:bottom w:val="single" w:sz="4" w:space="0" w:color="auto"/>
              <w:right w:val="single" w:sz="4" w:space="0" w:color="auto"/>
            </w:tcBorders>
            <w:shd w:val="clear" w:color="auto" w:fill="auto"/>
            <w:noWrap/>
          </w:tcPr>
          <w:p w:rsidR="00AA69F1" w:rsidRPr="001F3F91" w:rsidRDefault="001C3923" w:rsidP="003F658A">
            <w:pPr>
              <w:jc w:val="center"/>
              <w:rPr>
                <w:sz w:val="20"/>
                <w:szCs w:val="20"/>
              </w:rPr>
            </w:pPr>
            <w:r>
              <w:rPr>
                <w:sz w:val="20"/>
                <w:szCs w:val="20"/>
              </w:rPr>
              <w:t>1</w:t>
            </w:r>
            <w:r w:rsidR="00E0114A">
              <w:rPr>
                <w:sz w:val="20"/>
                <w:szCs w:val="20"/>
              </w:rPr>
              <w:t>7</w:t>
            </w:r>
          </w:p>
        </w:tc>
        <w:tc>
          <w:tcPr>
            <w:tcW w:w="567" w:type="dxa"/>
            <w:tcBorders>
              <w:top w:val="single" w:sz="4" w:space="0" w:color="auto"/>
              <w:left w:val="nil"/>
              <w:bottom w:val="single" w:sz="4" w:space="0" w:color="auto"/>
              <w:right w:val="single" w:sz="4" w:space="0" w:color="auto"/>
            </w:tcBorders>
            <w:shd w:val="clear" w:color="auto" w:fill="auto"/>
            <w:noWrap/>
          </w:tcPr>
          <w:p w:rsidR="00AA69F1" w:rsidRPr="00464754" w:rsidRDefault="00AD36B1" w:rsidP="00C66261">
            <w:pPr>
              <w:jc w:val="center"/>
              <w:rPr>
                <w:sz w:val="20"/>
                <w:szCs w:val="20"/>
              </w:rPr>
            </w:pPr>
            <w:r>
              <w:rPr>
                <w:sz w:val="20"/>
                <w:szCs w:val="20"/>
              </w:rPr>
              <w:t>2</w:t>
            </w:r>
            <w:r w:rsidR="00E0114A">
              <w:rPr>
                <w:sz w:val="20"/>
                <w:szCs w:val="20"/>
              </w:rPr>
              <w:t>2</w:t>
            </w:r>
            <w:r w:rsidR="00C66261">
              <w:rPr>
                <w:sz w:val="20"/>
                <w:szCs w:val="20"/>
              </w:rPr>
              <w:t>7</w:t>
            </w:r>
          </w:p>
        </w:tc>
        <w:tc>
          <w:tcPr>
            <w:tcW w:w="1417" w:type="dxa"/>
            <w:tcBorders>
              <w:top w:val="single" w:sz="4" w:space="0" w:color="auto"/>
              <w:left w:val="nil"/>
              <w:bottom w:val="single" w:sz="4" w:space="0" w:color="auto"/>
              <w:right w:val="single" w:sz="4" w:space="0" w:color="auto"/>
            </w:tcBorders>
            <w:shd w:val="clear" w:color="auto" w:fill="auto"/>
            <w:noWrap/>
          </w:tcPr>
          <w:p w:rsidR="00F42B21" w:rsidRDefault="00F42B21" w:rsidP="00EE53C4">
            <w:pPr>
              <w:rPr>
                <w:sz w:val="20"/>
                <w:szCs w:val="20"/>
              </w:rPr>
            </w:pPr>
            <w:r>
              <w:rPr>
                <w:sz w:val="20"/>
                <w:szCs w:val="20"/>
              </w:rPr>
              <w:t>Двухвершин-ная.</w:t>
            </w:r>
          </w:p>
          <w:p w:rsidR="00F77222" w:rsidRDefault="00F77222" w:rsidP="00EE53C4">
            <w:pPr>
              <w:rPr>
                <w:sz w:val="20"/>
                <w:szCs w:val="20"/>
              </w:rPr>
            </w:pPr>
            <w:r>
              <w:rPr>
                <w:sz w:val="20"/>
                <w:szCs w:val="20"/>
              </w:rPr>
              <w:t>Несколько мертвых скелетных ветвей.</w:t>
            </w:r>
          </w:p>
          <w:p w:rsidR="005D570F" w:rsidRDefault="00F77222" w:rsidP="00EE53C4">
            <w:pPr>
              <w:rPr>
                <w:sz w:val="20"/>
                <w:szCs w:val="20"/>
              </w:rPr>
            </w:pPr>
            <w:r>
              <w:rPr>
                <w:sz w:val="20"/>
                <w:szCs w:val="20"/>
              </w:rPr>
              <w:t>М</w:t>
            </w:r>
            <w:r w:rsidR="00AA69F1">
              <w:rPr>
                <w:sz w:val="20"/>
                <w:szCs w:val="20"/>
              </w:rPr>
              <w:t>елки</w:t>
            </w:r>
            <w:r>
              <w:rPr>
                <w:sz w:val="20"/>
                <w:szCs w:val="20"/>
              </w:rPr>
              <w:t>е</w:t>
            </w:r>
            <w:r w:rsidR="00AA69F1">
              <w:rPr>
                <w:sz w:val="20"/>
                <w:szCs w:val="20"/>
              </w:rPr>
              <w:t xml:space="preserve"> сухи</w:t>
            </w:r>
            <w:r>
              <w:rPr>
                <w:sz w:val="20"/>
                <w:szCs w:val="20"/>
              </w:rPr>
              <w:t>е ветви</w:t>
            </w:r>
            <w:r w:rsidR="00AA69F1">
              <w:rPr>
                <w:sz w:val="20"/>
                <w:szCs w:val="20"/>
              </w:rPr>
              <w:t>.</w:t>
            </w:r>
          </w:p>
          <w:p w:rsidR="00F73149" w:rsidRDefault="00F73149" w:rsidP="00F73149">
            <w:pPr>
              <w:rPr>
                <w:sz w:val="20"/>
                <w:szCs w:val="20"/>
              </w:rPr>
            </w:pPr>
          </w:p>
          <w:p w:rsidR="00032658" w:rsidRDefault="00032658" w:rsidP="00EE53C4">
            <w:pPr>
              <w:rPr>
                <w:sz w:val="20"/>
                <w:szCs w:val="20"/>
              </w:rPr>
            </w:pPr>
          </w:p>
          <w:p w:rsidR="00AA69F1" w:rsidRDefault="00AA69F1" w:rsidP="003576A9">
            <w:pPr>
              <w:rPr>
                <w:sz w:val="20"/>
                <w:szCs w:val="20"/>
              </w:rPr>
            </w:pPr>
          </w:p>
        </w:tc>
        <w:tc>
          <w:tcPr>
            <w:tcW w:w="1985" w:type="dxa"/>
            <w:tcBorders>
              <w:top w:val="single" w:sz="4" w:space="0" w:color="auto"/>
              <w:left w:val="nil"/>
              <w:bottom w:val="single" w:sz="4" w:space="0" w:color="auto"/>
              <w:right w:val="single" w:sz="4" w:space="0" w:color="auto"/>
            </w:tcBorders>
            <w:shd w:val="clear" w:color="auto" w:fill="auto"/>
          </w:tcPr>
          <w:p w:rsidR="00F42B21" w:rsidRDefault="00F42B21" w:rsidP="00B13AE8">
            <w:pPr>
              <w:rPr>
                <w:sz w:val="20"/>
                <w:szCs w:val="20"/>
              </w:rPr>
            </w:pPr>
            <w:r>
              <w:rPr>
                <w:sz w:val="20"/>
                <w:szCs w:val="20"/>
              </w:rPr>
              <w:t>Дупла на высоте:</w:t>
            </w:r>
          </w:p>
          <w:p w:rsidR="00F42B21" w:rsidRDefault="00F42B21" w:rsidP="00B13AE8">
            <w:pPr>
              <w:rPr>
                <w:sz w:val="20"/>
                <w:szCs w:val="20"/>
              </w:rPr>
            </w:pPr>
            <w:r>
              <w:rPr>
                <w:sz w:val="20"/>
                <w:szCs w:val="20"/>
              </w:rPr>
              <w:t>0,0 м (5х5 см);</w:t>
            </w:r>
          </w:p>
          <w:p w:rsidR="00F42B21" w:rsidRDefault="00F42B21" w:rsidP="00B13AE8">
            <w:pPr>
              <w:rPr>
                <w:sz w:val="20"/>
                <w:szCs w:val="20"/>
              </w:rPr>
            </w:pPr>
            <w:r>
              <w:rPr>
                <w:sz w:val="20"/>
                <w:szCs w:val="20"/>
              </w:rPr>
              <w:t>0,0 м (10х10 см);</w:t>
            </w:r>
          </w:p>
          <w:p w:rsidR="00F42B21" w:rsidRDefault="00F42B21" w:rsidP="00B13AE8">
            <w:pPr>
              <w:rPr>
                <w:sz w:val="20"/>
                <w:szCs w:val="20"/>
              </w:rPr>
            </w:pPr>
            <w:r>
              <w:rPr>
                <w:sz w:val="20"/>
                <w:szCs w:val="20"/>
              </w:rPr>
              <w:t>0,0 м (15х15 см);</w:t>
            </w:r>
          </w:p>
          <w:p w:rsidR="00F42B21" w:rsidRDefault="00F42B21" w:rsidP="00B13AE8">
            <w:pPr>
              <w:rPr>
                <w:sz w:val="20"/>
                <w:szCs w:val="20"/>
              </w:rPr>
            </w:pPr>
            <w:r>
              <w:rPr>
                <w:sz w:val="20"/>
                <w:szCs w:val="20"/>
              </w:rPr>
              <w:t>0,0 м (20х20 см).</w:t>
            </w:r>
          </w:p>
          <w:p w:rsidR="00F42B21" w:rsidRDefault="000D2263" w:rsidP="00B13AE8">
            <w:pPr>
              <w:rPr>
                <w:sz w:val="20"/>
                <w:szCs w:val="20"/>
              </w:rPr>
            </w:pPr>
            <w:r>
              <w:rPr>
                <w:sz w:val="20"/>
                <w:szCs w:val="20"/>
              </w:rPr>
              <w:t>Сухобочин</w:t>
            </w:r>
            <w:r w:rsidR="00F42B21">
              <w:rPr>
                <w:sz w:val="20"/>
                <w:szCs w:val="20"/>
              </w:rPr>
              <w:t>ы</w:t>
            </w:r>
            <w:r>
              <w:rPr>
                <w:sz w:val="20"/>
                <w:szCs w:val="20"/>
              </w:rPr>
              <w:t xml:space="preserve"> на высоте</w:t>
            </w:r>
            <w:r w:rsidR="00F42B21">
              <w:rPr>
                <w:sz w:val="20"/>
                <w:szCs w:val="20"/>
              </w:rPr>
              <w:t>:</w:t>
            </w:r>
          </w:p>
          <w:p w:rsidR="000D2263" w:rsidRDefault="00F42B21" w:rsidP="00B13AE8">
            <w:pPr>
              <w:rPr>
                <w:sz w:val="20"/>
                <w:szCs w:val="20"/>
              </w:rPr>
            </w:pPr>
            <w:r>
              <w:rPr>
                <w:sz w:val="20"/>
                <w:szCs w:val="20"/>
              </w:rPr>
              <w:t>1</w:t>
            </w:r>
            <w:r w:rsidR="000D2263">
              <w:rPr>
                <w:sz w:val="20"/>
                <w:szCs w:val="20"/>
              </w:rPr>
              <w:t xml:space="preserve">,0 м </w:t>
            </w:r>
            <w:r w:rsidR="00337BE4">
              <w:rPr>
                <w:sz w:val="20"/>
                <w:szCs w:val="20"/>
              </w:rPr>
              <w:t>(40х5</w:t>
            </w:r>
            <w:r w:rsidR="000D2263">
              <w:rPr>
                <w:sz w:val="20"/>
                <w:szCs w:val="20"/>
              </w:rPr>
              <w:t>0 см)</w:t>
            </w:r>
            <w:r>
              <w:rPr>
                <w:sz w:val="20"/>
                <w:szCs w:val="20"/>
              </w:rPr>
              <w:t>;</w:t>
            </w:r>
          </w:p>
          <w:p w:rsidR="00F42B21" w:rsidRDefault="00F42B21" w:rsidP="00B13AE8">
            <w:pPr>
              <w:rPr>
                <w:sz w:val="20"/>
                <w:szCs w:val="20"/>
              </w:rPr>
            </w:pPr>
            <w:r>
              <w:rPr>
                <w:sz w:val="20"/>
                <w:szCs w:val="20"/>
              </w:rPr>
              <w:t>7,0 м (30х150 см).</w:t>
            </w:r>
          </w:p>
          <w:p w:rsidR="00F42B21" w:rsidRDefault="00F42B21" w:rsidP="00B13AE8">
            <w:pPr>
              <w:rPr>
                <w:sz w:val="20"/>
                <w:szCs w:val="20"/>
              </w:rPr>
            </w:pPr>
            <w:r>
              <w:rPr>
                <w:sz w:val="20"/>
                <w:szCs w:val="20"/>
              </w:rPr>
              <w:t xml:space="preserve">Вздутия на высоте: </w:t>
            </w:r>
          </w:p>
          <w:p w:rsidR="00F42B21" w:rsidRDefault="00F42B21" w:rsidP="00B13AE8">
            <w:pPr>
              <w:rPr>
                <w:sz w:val="20"/>
                <w:szCs w:val="20"/>
              </w:rPr>
            </w:pPr>
            <w:r>
              <w:rPr>
                <w:sz w:val="20"/>
                <w:szCs w:val="20"/>
              </w:rPr>
              <w:t>0,0м; 3,0м; 4,0м; 5,0м.</w:t>
            </w:r>
          </w:p>
          <w:p w:rsidR="00F42B21" w:rsidRDefault="00F42B21" w:rsidP="00B13AE8">
            <w:pPr>
              <w:rPr>
                <w:sz w:val="20"/>
                <w:szCs w:val="20"/>
              </w:rPr>
            </w:pPr>
            <w:r>
              <w:rPr>
                <w:sz w:val="20"/>
                <w:szCs w:val="20"/>
              </w:rPr>
              <w:t>Несколько обломков скелетных ветвей.</w:t>
            </w:r>
          </w:p>
          <w:p w:rsidR="00AA69F1" w:rsidRDefault="00AA69F1" w:rsidP="00F42B21">
            <w:pPr>
              <w:rPr>
                <w:sz w:val="20"/>
                <w:szCs w:val="20"/>
              </w:rPr>
            </w:pPr>
          </w:p>
        </w:tc>
        <w:tc>
          <w:tcPr>
            <w:tcW w:w="1455" w:type="dxa"/>
            <w:tcBorders>
              <w:top w:val="single" w:sz="4" w:space="0" w:color="auto"/>
              <w:left w:val="nil"/>
              <w:bottom w:val="single" w:sz="4" w:space="0" w:color="auto"/>
              <w:right w:val="single" w:sz="4" w:space="0" w:color="auto"/>
            </w:tcBorders>
            <w:shd w:val="clear" w:color="auto" w:fill="auto"/>
            <w:noWrap/>
          </w:tcPr>
          <w:p w:rsidR="00F77222" w:rsidRDefault="00F77222" w:rsidP="00EE53C4">
            <w:pPr>
              <w:rPr>
                <w:sz w:val="20"/>
                <w:szCs w:val="20"/>
              </w:rPr>
            </w:pPr>
            <w:r>
              <w:rPr>
                <w:sz w:val="20"/>
                <w:szCs w:val="20"/>
              </w:rPr>
              <w:t>Расположено на склоне.</w:t>
            </w:r>
          </w:p>
          <w:p w:rsidR="00AA69F1" w:rsidRDefault="00AA69F1" w:rsidP="00EE53C4">
            <w:pPr>
              <w:rPr>
                <w:sz w:val="20"/>
                <w:szCs w:val="20"/>
              </w:rPr>
            </w:pPr>
            <w:r>
              <w:rPr>
                <w:sz w:val="20"/>
                <w:szCs w:val="20"/>
              </w:rPr>
              <w:t>Нарушена аэрация.</w:t>
            </w:r>
          </w:p>
          <w:p w:rsidR="00464754" w:rsidRDefault="00464754" w:rsidP="00EE53C4">
            <w:pPr>
              <w:rPr>
                <w:sz w:val="20"/>
                <w:szCs w:val="20"/>
              </w:rPr>
            </w:pPr>
          </w:p>
          <w:p w:rsidR="00AA69F1" w:rsidRDefault="00AA69F1" w:rsidP="00842F84">
            <w:pPr>
              <w:rPr>
                <w:sz w:val="20"/>
                <w:szCs w:val="20"/>
              </w:rPr>
            </w:pPr>
          </w:p>
        </w:tc>
        <w:tc>
          <w:tcPr>
            <w:tcW w:w="1592" w:type="dxa"/>
            <w:tcBorders>
              <w:top w:val="single" w:sz="4" w:space="0" w:color="auto"/>
              <w:left w:val="nil"/>
              <w:bottom w:val="single" w:sz="4" w:space="0" w:color="auto"/>
              <w:right w:val="nil"/>
            </w:tcBorders>
            <w:shd w:val="clear" w:color="auto" w:fill="auto"/>
            <w:noWrap/>
          </w:tcPr>
          <w:p w:rsidR="00B8329B" w:rsidRDefault="00B8329B" w:rsidP="00EE53C4">
            <w:pPr>
              <w:rPr>
                <w:sz w:val="20"/>
                <w:szCs w:val="20"/>
              </w:rPr>
            </w:pPr>
            <w:r>
              <w:rPr>
                <w:sz w:val="20"/>
                <w:szCs w:val="20"/>
              </w:rPr>
              <w:t>Стволовая гниль.</w:t>
            </w:r>
          </w:p>
          <w:p w:rsidR="001C3923" w:rsidRPr="00B8329B" w:rsidRDefault="001C3923" w:rsidP="00EE53C4">
            <w:pPr>
              <w:rPr>
                <w:sz w:val="20"/>
                <w:szCs w:val="20"/>
              </w:rPr>
            </w:pPr>
            <w:r>
              <w:rPr>
                <w:sz w:val="20"/>
                <w:szCs w:val="20"/>
              </w:rPr>
              <w:t>Муравьи.</w:t>
            </w:r>
          </w:p>
          <w:p w:rsidR="007528E7" w:rsidRDefault="007528E7" w:rsidP="00EE53C4">
            <w:pPr>
              <w:rPr>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rsidR="00AA69F1" w:rsidRDefault="001C3923" w:rsidP="00EE53C4">
            <w:pPr>
              <w:jc w:val="center"/>
              <w:rPr>
                <w:sz w:val="20"/>
                <w:szCs w:val="20"/>
              </w:rPr>
            </w:pPr>
            <w:r>
              <w:rPr>
                <w:sz w:val="20"/>
                <w:szCs w:val="20"/>
              </w:rPr>
              <w:t>3</w:t>
            </w:r>
          </w:p>
        </w:tc>
        <w:tc>
          <w:tcPr>
            <w:tcW w:w="3332" w:type="dxa"/>
            <w:tcBorders>
              <w:top w:val="single" w:sz="4" w:space="0" w:color="auto"/>
              <w:left w:val="nil"/>
              <w:bottom w:val="single" w:sz="4" w:space="0" w:color="auto"/>
              <w:right w:val="single" w:sz="4" w:space="0" w:color="auto"/>
            </w:tcBorders>
            <w:shd w:val="clear" w:color="auto" w:fill="auto"/>
          </w:tcPr>
          <w:p w:rsidR="00892DE5" w:rsidRDefault="00DB6229" w:rsidP="00EE53C4">
            <w:pPr>
              <w:rPr>
                <w:sz w:val="20"/>
                <w:szCs w:val="20"/>
              </w:rPr>
            </w:pPr>
            <w:r>
              <w:rPr>
                <w:sz w:val="20"/>
                <w:szCs w:val="20"/>
              </w:rPr>
              <w:t xml:space="preserve">Мертвые скелетные ветви </w:t>
            </w:r>
          </w:p>
          <w:p w:rsidR="00DB6229" w:rsidRDefault="00DB6229" w:rsidP="00EE53C4">
            <w:pPr>
              <w:rPr>
                <w:sz w:val="20"/>
                <w:szCs w:val="20"/>
              </w:rPr>
            </w:pPr>
            <w:r>
              <w:rPr>
                <w:sz w:val="20"/>
                <w:szCs w:val="20"/>
              </w:rPr>
              <w:t>обрезать по воротнику.</w:t>
            </w:r>
          </w:p>
          <w:p w:rsidR="00AA69F1" w:rsidRPr="004E178B" w:rsidRDefault="00AA69F1" w:rsidP="00EE53C4">
            <w:pPr>
              <w:rPr>
                <w:sz w:val="20"/>
                <w:szCs w:val="20"/>
              </w:rPr>
            </w:pPr>
            <w:r w:rsidRPr="004E178B">
              <w:rPr>
                <w:sz w:val="20"/>
                <w:szCs w:val="20"/>
              </w:rPr>
              <w:t xml:space="preserve">Мелкие сухие ветви </w:t>
            </w:r>
            <w:r w:rsidR="00AB4DD0" w:rsidRPr="004E178B">
              <w:rPr>
                <w:sz w:val="20"/>
                <w:szCs w:val="20"/>
              </w:rPr>
              <w:t>по возможности</w:t>
            </w:r>
            <w:r w:rsidR="002757FA" w:rsidRPr="004E178B">
              <w:rPr>
                <w:sz w:val="20"/>
                <w:szCs w:val="20"/>
              </w:rPr>
              <w:t xml:space="preserve"> </w:t>
            </w:r>
            <w:r w:rsidRPr="004E178B">
              <w:rPr>
                <w:sz w:val="20"/>
                <w:szCs w:val="20"/>
              </w:rPr>
              <w:t>обрезать.</w:t>
            </w:r>
          </w:p>
          <w:p w:rsidR="00892DE5" w:rsidRDefault="00B71937" w:rsidP="00892DE5">
            <w:pPr>
              <w:rPr>
                <w:sz w:val="20"/>
                <w:szCs w:val="20"/>
              </w:rPr>
            </w:pPr>
            <w:r w:rsidRPr="004E178B">
              <w:rPr>
                <w:sz w:val="20"/>
                <w:szCs w:val="20"/>
              </w:rPr>
              <w:t>Сухобочин</w:t>
            </w:r>
            <w:r w:rsidR="0095050B">
              <w:rPr>
                <w:sz w:val="20"/>
                <w:szCs w:val="20"/>
              </w:rPr>
              <w:t>ы</w:t>
            </w:r>
            <w:r w:rsidRPr="004E178B">
              <w:rPr>
                <w:sz w:val="20"/>
                <w:szCs w:val="20"/>
              </w:rPr>
              <w:t xml:space="preserve"> зачистить</w:t>
            </w:r>
            <w:r w:rsidR="00892DE5">
              <w:rPr>
                <w:sz w:val="20"/>
                <w:szCs w:val="20"/>
              </w:rPr>
              <w:t>,</w:t>
            </w:r>
            <w:r w:rsidRPr="004E178B">
              <w:rPr>
                <w:sz w:val="20"/>
                <w:szCs w:val="20"/>
              </w:rPr>
              <w:t xml:space="preserve"> </w:t>
            </w:r>
          </w:p>
          <w:p w:rsidR="009141C9" w:rsidRDefault="00B71937" w:rsidP="00892DE5">
            <w:pPr>
              <w:rPr>
                <w:sz w:val="20"/>
                <w:szCs w:val="20"/>
              </w:rPr>
            </w:pPr>
            <w:r w:rsidRPr="004E178B">
              <w:rPr>
                <w:sz w:val="20"/>
                <w:szCs w:val="20"/>
              </w:rPr>
              <w:t>обработать фунгици</w:t>
            </w:r>
            <w:r w:rsidR="009141C9" w:rsidRPr="004E178B">
              <w:rPr>
                <w:sz w:val="20"/>
                <w:szCs w:val="20"/>
              </w:rPr>
              <w:t>дом, покрыть изоляционным слоем.</w:t>
            </w:r>
          </w:p>
          <w:p w:rsidR="001C573F" w:rsidRDefault="0095050B" w:rsidP="00B71937">
            <w:pPr>
              <w:rPr>
                <w:sz w:val="20"/>
                <w:szCs w:val="20"/>
              </w:rPr>
            </w:pPr>
            <w:r>
              <w:rPr>
                <w:sz w:val="20"/>
                <w:szCs w:val="20"/>
              </w:rPr>
              <w:t>Обломки скелетных ветвей</w:t>
            </w:r>
            <w:r w:rsidR="001C573F" w:rsidRPr="004E178B">
              <w:rPr>
                <w:sz w:val="20"/>
                <w:szCs w:val="20"/>
              </w:rPr>
              <w:t xml:space="preserve"> обрезать </w:t>
            </w:r>
            <w:r w:rsidR="00BA2967" w:rsidRPr="004E178B">
              <w:rPr>
                <w:sz w:val="20"/>
                <w:szCs w:val="20"/>
              </w:rPr>
              <w:t>по воротнику.</w:t>
            </w:r>
          </w:p>
          <w:p w:rsidR="00E072F5" w:rsidRDefault="00E072F5" w:rsidP="00B71937">
            <w:pPr>
              <w:rPr>
                <w:sz w:val="20"/>
                <w:szCs w:val="20"/>
              </w:rPr>
            </w:pPr>
            <w:r>
              <w:rPr>
                <w:sz w:val="20"/>
                <w:szCs w:val="20"/>
              </w:rPr>
              <w:t>Обработать приствольный круг почвы препаратом Муравьин.</w:t>
            </w:r>
          </w:p>
          <w:p w:rsidR="001D7643" w:rsidRPr="004E178B" w:rsidRDefault="001D7643" w:rsidP="00B71937">
            <w:pPr>
              <w:rPr>
                <w:sz w:val="20"/>
                <w:szCs w:val="20"/>
              </w:rPr>
            </w:pPr>
            <w:r w:rsidRPr="00964F89">
              <w:rPr>
                <w:sz w:val="20"/>
                <w:szCs w:val="20"/>
              </w:rPr>
              <w:t>Прове</w:t>
            </w:r>
            <w:r>
              <w:rPr>
                <w:sz w:val="20"/>
                <w:szCs w:val="20"/>
              </w:rPr>
              <w:t>сти инструментальную диагностику</w:t>
            </w:r>
            <w:r w:rsidRPr="00964F89">
              <w:rPr>
                <w:sz w:val="20"/>
                <w:szCs w:val="20"/>
              </w:rPr>
              <w:t xml:space="preserve"> </w:t>
            </w:r>
            <w:r>
              <w:rPr>
                <w:sz w:val="20"/>
                <w:szCs w:val="20"/>
              </w:rPr>
              <w:t>ствола</w:t>
            </w:r>
            <w:r w:rsidRPr="00964F89">
              <w:rPr>
                <w:sz w:val="20"/>
                <w:szCs w:val="20"/>
              </w:rPr>
              <w:t xml:space="preserve"> </w:t>
            </w:r>
            <w:r>
              <w:rPr>
                <w:sz w:val="20"/>
                <w:szCs w:val="20"/>
              </w:rPr>
              <w:t xml:space="preserve">дерева </w:t>
            </w:r>
            <w:r w:rsidRPr="00964F89">
              <w:rPr>
                <w:sz w:val="20"/>
                <w:szCs w:val="20"/>
              </w:rPr>
              <w:t>прибор</w:t>
            </w:r>
            <w:r>
              <w:rPr>
                <w:sz w:val="20"/>
                <w:szCs w:val="20"/>
              </w:rPr>
              <w:t>ом</w:t>
            </w:r>
            <w:r w:rsidRPr="00964F89">
              <w:rPr>
                <w:sz w:val="20"/>
                <w:szCs w:val="20"/>
              </w:rPr>
              <w:t xml:space="preserve"> Resistograph®</w:t>
            </w:r>
            <w:r>
              <w:rPr>
                <w:sz w:val="20"/>
                <w:szCs w:val="20"/>
              </w:rPr>
              <w:t xml:space="preserve"> на высоте 2,0-14,0 м.</w:t>
            </w:r>
          </w:p>
          <w:p w:rsidR="00AA69F1" w:rsidRPr="004E178B" w:rsidRDefault="00B71937" w:rsidP="00EE53C4">
            <w:pPr>
              <w:rPr>
                <w:sz w:val="20"/>
                <w:szCs w:val="20"/>
              </w:rPr>
            </w:pPr>
            <w:r w:rsidRPr="004E178B">
              <w:rPr>
                <w:sz w:val="20"/>
                <w:szCs w:val="20"/>
              </w:rPr>
              <w:t>Осуществить</w:t>
            </w:r>
            <w:r w:rsidR="00AA69F1" w:rsidRPr="004E178B">
              <w:rPr>
                <w:sz w:val="20"/>
                <w:szCs w:val="20"/>
              </w:rPr>
              <w:t xml:space="preserve"> </w:t>
            </w:r>
            <w:r w:rsidRPr="004E178B">
              <w:rPr>
                <w:sz w:val="20"/>
                <w:szCs w:val="20"/>
              </w:rPr>
              <w:t>инжектирование (аэр</w:t>
            </w:r>
            <w:r w:rsidR="00DB3491" w:rsidRPr="004E178B">
              <w:rPr>
                <w:sz w:val="20"/>
                <w:szCs w:val="20"/>
              </w:rPr>
              <w:t>ацию</w:t>
            </w:r>
            <w:r w:rsidRPr="004E178B">
              <w:rPr>
                <w:sz w:val="20"/>
                <w:szCs w:val="20"/>
              </w:rPr>
              <w:t xml:space="preserve">) корнеобитаемого почвенного слоя вокруг дерева </w:t>
            </w:r>
            <w:r w:rsidR="00DB3491" w:rsidRPr="004E178B">
              <w:rPr>
                <w:sz w:val="20"/>
                <w:szCs w:val="20"/>
              </w:rPr>
              <w:t xml:space="preserve">аэрационным инжектором </w:t>
            </w:r>
            <w:r w:rsidRPr="004E178B">
              <w:rPr>
                <w:sz w:val="20"/>
                <w:szCs w:val="20"/>
              </w:rPr>
              <w:t xml:space="preserve">с внесением стабилизирующих </w:t>
            </w:r>
            <w:r w:rsidR="00DB3491" w:rsidRPr="004E178B">
              <w:rPr>
                <w:sz w:val="20"/>
                <w:szCs w:val="20"/>
              </w:rPr>
              <w:t>элементов</w:t>
            </w:r>
            <w:r w:rsidRPr="004E178B">
              <w:rPr>
                <w:sz w:val="20"/>
                <w:szCs w:val="20"/>
              </w:rPr>
              <w:t>.</w:t>
            </w:r>
          </w:p>
          <w:p w:rsidR="00AA69F1" w:rsidRPr="004E178B" w:rsidRDefault="00AA69F1" w:rsidP="00EE53C4">
            <w:pPr>
              <w:rPr>
                <w:sz w:val="20"/>
                <w:szCs w:val="20"/>
              </w:rPr>
            </w:pPr>
            <w:r w:rsidRPr="004E178B">
              <w:rPr>
                <w:sz w:val="20"/>
                <w:szCs w:val="20"/>
              </w:rPr>
              <w:t xml:space="preserve">Регулярно осуществлять инструментальный мониторинг внутреннего состояния ствола. </w:t>
            </w:r>
          </w:p>
          <w:p w:rsidR="004E178B" w:rsidRDefault="00AA69F1" w:rsidP="00DC7DB3">
            <w:pPr>
              <w:rPr>
                <w:sz w:val="20"/>
                <w:szCs w:val="20"/>
              </w:rPr>
            </w:pPr>
            <w:r w:rsidRPr="004E178B">
              <w:rPr>
                <w:sz w:val="20"/>
                <w:szCs w:val="20"/>
              </w:rPr>
              <w:t xml:space="preserve">Установить ограждение и настил для подхода к дереву по прилагаемой схеме </w:t>
            </w:r>
          </w:p>
          <w:p w:rsidR="00AA69F1" w:rsidRPr="005B0E77" w:rsidRDefault="00AA69F1" w:rsidP="00DC7DB3">
            <w:pPr>
              <w:rPr>
                <w:sz w:val="20"/>
                <w:szCs w:val="20"/>
              </w:rPr>
            </w:pPr>
            <w:r w:rsidRPr="004E178B">
              <w:rPr>
                <w:sz w:val="20"/>
                <w:szCs w:val="20"/>
              </w:rPr>
              <w:t>(Приложения 4-5).</w:t>
            </w:r>
          </w:p>
        </w:tc>
        <w:tc>
          <w:tcPr>
            <w:tcW w:w="2055" w:type="dxa"/>
            <w:tcBorders>
              <w:top w:val="single" w:sz="4" w:space="0" w:color="auto"/>
              <w:left w:val="nil"/>
              <w:bottom w:val="single" w:sz="4" w:space="0" w:color="auto"/>
              <w:right w:val="single" w:sz="4" w:space="0" w:color="auto"/>
            </w:tcBorders>
            <w:shd w:val="clear" w:color="auto" w:fill="auto"/>
            <w:noWrap/>
          </w:tcPr>
          <w:p w:rsidR="005D570F" w:rsidRDefault="00AA69F1" w:rsidP="001D7643">
            <w:pPr>
              <w:rPr>
                <w:sz w:val="20"/>
                <w:szCs w:val="20"/>
              </w:rPr>
            </w:pPr>
            <w:r w:rsidRPr="00964F89">
              <w:rPr>
                <w:sz w:val="20"/>
                <w:szCs w:val="20"/>
              </w:rPr>
              <w:t xml:space="preserve">Проведена инструментальная диагностика нижней части </w:t>
            </w:r>
            <w:r w:rsidR="001D7643">
              <w:rPr>
                <w:sz w:val="20"/>
                <w:szCs w:val="20"/>
              </w:rPr>
              <w:t>ствола</w:t>
            </w:r>
            <w:r w:rsidR="00F73149">
              <w:rPr>
                <w:sz w:val="20"/>
                <w:szCs w:val="20"/>
              </w:rPr>
              <w:t xml:space="preserve"> </w:t>
            </w:r>
            <w:r w:rsidRPr="00964F89">
              <w:rPr>
                <w:sz w:val="20"/>
                <w:szCs w:val="20"/>
              </w:rPr>
              <w:t>прибор</w:t>
            </w:r>
            <w:r w:rsidR="00F73149">
              <w:rPr>
                <w:sz w:val="20"/>
                <w:szCs w:val="20"/>
              </w:rPr>
              <w:t>ом</w:t>
            </w:r>
            <w:r w:rsidRPr="00964F89">
              <w:rPr>
                <w:sz w:val="20"/>
                <w:szCs w:val="20"/>
              </w:rPr>
              <w:t xml:space="preserve"> Resistograph®.</w:t>
            </w:r>
          </w:p>
        </w:tc>
      </w:tr>
    </w:tbl>
    <w:p w:rsidR="00343A2C" w:rsidRPr="00DF5D5D" w:rsidRDefault="00054CBA" w:rsidP="0035128A">
      <w:pPr>
        <w:spacing w:after="200" w:line="276" w:lineRule="auto"/>
        <w:jc w:val="right"/>
        <w:rPr>
          <w:sz w:val="28"/>
          <w:szCs w:val="28"/>
        </w:rPr>
      </w:pPr>
      <w:r>
        <w:rPr>
          <w:sz w:val="28"/>
          <w:szCs w:val="28"/>
        </w:rPr>
        <w:br w:type="page"/>
      </w:r>
      <w:r w:rsidR="003821FD" w:rsidRPr="00DF5D5D">
        <w:rPr>
          <w:sz w:val="28"/>
          <w:szCs w:val="28"/>
        </w:rPr>
        <w:lastRenderedPageBreak/>
        <w:t>Приложение 3</w:t>
      </w:r>
    </w:p>
    <w:p w:rsidR="008E3985" w:rsidRDefault="003821FD" w:rsidP="00DF5D5D">
      <w:pPr>
        <w:tabs>
          <w:tab w:val="left" w:pos="3870"/>
        </w:tabs>
        <w:ind w:firstLine="2127"/>
        <w:contextualSpacing/>
        <w:rPr>
          <w:sz w:val="28"/>
          <w:szCs w:val="28"/>
        </w:rPr>
      </w:pPr>
      <w:r w:rsidRPr="00BC29B9">
        <w:rPr>
          <w:sz w:val="28"/>
          <w:szCs w:val="28"/>
        </w:rPr>
        <w:t>Резистог</w:t>
      </w:r>
      <w:r>
        <w:rPr>
          <w:sz w:val="28"/>
          <w:szCs w:val="28"/>
        </w:rPr>
        <w:t>р</w:t>
      </w:r>
      <w:r w:rsidRPr="00BC29B9">
        <w:rPr>
          <w:sz w:val="28"/>
          <w:szCs w:val="28"/>
        </w:rPr>
        <w:t>амма 1</w:t>
      </w:r>
    </w:p>
    <w:p w:rsidR="008E3985" w:rsidRDefault="008E648F" w:rsidP="008E3985">
      <w:pPr>
        <w:tabs>
          <w:tab w:val="left" w:pos="3870"/>
        </w:tabs>
        <w:ind w:firstLine="709"/>
        <w:contextualSpacing/>
        <w:jc w:val="center"/>
        <w:rPr>
          <w:sz w:val="28"/>
          <w:szCs w:val="28"/>
        </w:rPr>
      </w:pPr>
      <w:r>
        <w:rPr>
          <w:noProof/>
        </w:rPr>
        <w:drawing>
          <wp:inline distT="0" distB="0" distL="0" distR="0">
            <wp:extent cx="7620000" cy="5715000"/>
            <wp:effectExtent l="19050" t="0" r="0" b="0"/>
            <wp:docPr id="18" name="Рисунок 10" descr="C:\Users\cherakshev\AppData\Local\Microsoft\Windows\Temporary Internet Files\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erakshev\AppData\Local\Microsoft\Windows\Temporary Internet Files\Content.Word\1.jpg"/>
                    <pic:cNvPicPr>
                      <a:picLocks noChangeAspect="1" noChangeArrowheads="1"/>
                    </pic:cNvPicPr>
                  </pic:nvPicPr>
                  <pic:blipFill>
                    <a:blip r:embed="rId16"/>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8E3985" w:rsidRDefault="008E3985" w:rsidP="008E3985">
      <w:pPr>
        <w:tabs>
          <w:tab w:val="left" w:pos="3870"/>
        </w:tabs>
        <w:ind w:firstLine="709"/>
        <w:contextualSpacing/>
        <w:jc w:val="center"/>
        <w:rPr>
          <w:sz w:val="28"/>
          <w:szCs w:val="28"/>
        </w:rPr>
      </w:pPr>
    </w:p>
    <w:p w:rsidR="004C5F73" w:rsidRDefault="004C5F73" w:rsidP="008E3985">
      <w:pPr>
        <w:tabs>
          <w:tab w:val="left" w:pos="3870"/>
        </w:tabs>
        <w:ind w:firstLine="709"/>
        <w:contextualSpacing/>
        <w:jc w:val="center"/>
        <w:rPr>
          <w:sz w:val="28"/>
          <w:szCs w:val="28"/>
        </w:rPr>
      </w:pPr>
    </w:p>
    <w:p w:rsidR="008E3985" w:rsidRDefault="003821FD" w:rsidP="003821FD">
      <w:pPr>
        <w:tabs>
          <w:tab w:val="left" w:pos="3870"/>
        </w:tabs>
        <w:ind w:firstLine="2127"/>
        <w:contextualSpacing/>
        <w:rPr>
          <w:sz w:val="28"/>
          <w:szCs w:val="28"/>
        </w:rPr>
      </w:pPr>
      <w:r w:rsidRPr="00BC29B9">
        <w:rPr>
          <w:sz w:val="28"/>
          <w:szCs w:val="28"/>
        </w:rPr>
        <w:t>Резистог</w:t>
      </w:r>
      <w:r>
        <w:rPr>
          <w:sz w:val="28"/>
          <w:szCs w:val="28"/>
        </w:rPr>
        <w:t>рамма 2</w:t>
      </w:r>
    </w:p>
    <w:p w:rsidR="008E3985" w:rsidRDefault="008E648F" w:rsidP="008E3985">
      <w:pPr>
        <w:tabs>
          <w:tab w:val="left" w:pos="3870"/>
        </w:tabs>
        <w:ind w:firstLine="709"/>
        <w:contextualSpacing/>
        <w:jc w:val="center"/>
        <w:rPr>
          <w:sz w:val="28"/>
          <w:szCs w:val="28"/>
        </w:rPr>
      </w:pPr>
      <w:r>
        <w:rPr>
          <w:noProof/>
        </w:rPr>
        <w:drawing>
          <wp:inline distT="0" distB="0" distL="0" distR="0">
            <wp:extent cx="7620000" cy="5715000"/>
            <wp:effectExtent l="19050" t="0" r="0" b="0"/>
            <wp:docPr id="19" name="Рисунок 13" descr="C:\Users\cherakshev\AppData\Local\Microsoft\Windows\Temporary Internet Files\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herakshev\AppData\Local\Microsoft\Windows\Temporary Internet Files\Content.Word\2.jpg"/>
                    <pic:cNvPicPr>
                      <a:picLocks noChangeAspect="1" noChangeArrowheads="1"/>
                    </pic:cNvPicPr>
                  </pic:nvPicPr>
                  <pic:blipFill>
                    <a:blip r:embed="rId17"/>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8E3985" w:rsidRDefault="008E3985" w:rsidP="008E3985">
      <w:pPr>
        <w:tabs>
          <w:tab w:val="left" w:pos="3870"/>
        </w:tabs>
        <w:ind w:firstLine="709"/>
        <w:contextualSpacing/>
        <w:jc w:val="center"/>
        <w:rPr>
          <w:sz w:val="28"/>
          <w:szCs w:val="28"/>
        </w:rPr>
      </w:pPr>
    </w:p>
    <w:p w:rsidR="00F84D50" w:rsidRDefault="00F84D50" w:rsidP="008E3985">
      <w:pPr>
        <w:tabs>
          <w:tab w:val="left" w:pos="3870"/>
        </w:tabs>
        <w:ind w:firstLine="709"/>
        <w:contextualSpacing/>
        <w:jc w:val="center"/>
        <w:rPr>
          <w:sz w:val="28"/>
          <w:szCs w:val="28"/>
        </w:rPr>
      </w:pPr>
    </w:p>
    <w:p w:rsidR="008E3985" w:rsidRDefault="003821FD" w:rsidP="003821FD">
      <w:pPr>
        <w:tabs>
          <w:tab w:val="left" w:pos="3870"/>
        </w:tabs>
        <w:ind w:firstLine="2127"/>
        <w:contextualSpacing/>
        <w:rPr>
          <w:sz w:val="28"/>
          <w:szCs w:val="28"/>
        </w:rPr>
      </w:pPr>
      <w:r w:rsidRPr="00BC29B9">
        <w:rPr>
          <w:sz w:val="28"/>
          <w:szCs w:val="28"/>
        </w:rPr>
        <w:t>Резистог</w:t>
      </w:r>
      <w:r>
        <w:rPr>
          <w:sz w:val="28"/>
          <w:szCs w:val="28"/>
        </w:rPr>
        <w:t>рамма 3</w:t>
      </w:r>
    </w:p>
    <w:p w:rsidR="007107D4" w:rsidRDefault="008E648F" w:rsidP="008E3985">
      <w:pPr>
        <w:tabs>
          <w:tab w:val="left" w:pos="3870"/>
        </w:tabs>
        <w:ind w:firstLine="709"/>
        <w:contextualSpacing/>
        <w:jc w:val="center"/>
        <w:rPr>
          <w:sz w:val="28"/>
          <w:szCs w:val="28"/>
        </w:rPr>
      </w:pPr>
      <w:r>
        <w:rPr>
          <w:noProof/>
        </w:rPr>
        <w:drawing>
          <wp:inline distT="0" distB="0" distL="0" distR="0">
            <wp:extent cx="7620000" cy="5715000"/>
            <wp:effectExtent l="19050" t="0" r="0" b="0"/>
            <wp:docPr id="21" name="Рисунок 16" descr="C:\Users\cherakshev\AppData\Local\Microsoft\Windows\Temporary Internet Files\Content.Wo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herakshev\AppData\Local\Microsoft\Windows\Temporary Internet Files\Content.Word\3.jpg"/>
                    <pic:cNvPicPr>
                      <a:picLocks noChangeAspect="1" noChangeArrowheads="1"/>
                    </pic:cNvPicPr>
                  </pic:nvPicPr>
                  <pic:blipFill>
                    <a:blip r:embed="rId18"/>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31343D" w:rsidRDefault="0031343D" w:rsidP="001A62A9">
      <w:pPr>
        <w:tabs>
          <w:tab w:val="left" w:pos="3870"/>
        </w:tabs>
        <w:ind w:firstLine="709"/>
        <w:contextualSpacing/>
        <w:jc w:val="center"/>
        <w:rPr>
          <w:sz w:val="28"/>
          <w:szCs w:val="28"/>
          <w:lang w:val="en-US"/>
        </w:rPr>
      </w:pPr>
    </w:p>
    <w:p w:rsidR="00B92EB1" w:rsidRPr="00B92EB1" w:rsidRDefault="00B92EB1" w:rsidP="001A62A9">
      <w:pPr>
        <w:tabs>
          <w:tab w:val="left" w:pos="3870"/>
        </w:tabs>
        <w:ind w:firstLine="709"/>
        <w:contextualSpacing/>
        <w:jc w:val="center"/>
        <w:rPr>
          <w:sz w:val="28"/>
          <w:szCs w:val="28"/>
          <w:lang w:val="en-US"/>
        </w:rPr>
      </w:pPr>
    </w:p>
    <w:p w:rsidR="00663AF5" w:rsidRDefault="00663AF5" w:rsidP="00663AF5">
      <w:pPr>
        <w:tabs>
          <w:tab w:val="left" w:pos="3870"/>
        </w:tabs>
        <w:ind w:firstLine="2127"/>
        <w:contextualSpacing/>
        <w:rPr>
          <w:sz w:val="28"/>
          <w:szCs w:val="28"/>
        </w:rPr>
      </w:pPr>
      <w:r w:rsidRPr="00BC29B9">
        <w:rPr>
          <w:sz w:val="28"/>
          <w:szCs w:val="28"/>
        </w:rPr>
        <w:t>Резистог</w:t>
      </w:r>
      <w:r>
        <w:rPr>
          <w:sz w:val="28"/>
          <w:szCs w:val="28"/>
        </w:rPr>
        <w:t>рамма 4</w:t>
      </w:r>
    </w:p>
    <w:p w:rsidR="00B92EB1" w:rsidRDefault="008E648F" w:rsidP="00B92EB1">
      <w:pPr>
        <w:tabs>
          <w:tab w:val="left" w:pos="3870"/>
        </w:tabs>
        <w:ind w:firstLine="709"/>
        <w:contextualSpacing/>
        <w:jc w:val="center"/>
        <w:rPr>
          <w:b/>
          <w:sz w:val="28"/>
          <w:szCs w:val="28"/>
        </w:rPr>
      </w:pPr>
      <w:r>
        <w:rPr>
          <w:noProof/>
        </w:rPr>
        <w:drawing>
          <wp:inline distT="0" distB="0" distL="0" distR="0">
            <wp:extent cx="7620000" cy="5715000"/>
            <wp:effectExtent l="19050" t="0" r="0" b="0"/>
            <wp:docPr id="22" name="Рисунок 19" descr="C:\Users\cherakshev\AppData\Local\Microsoft\Windows\Temporary Internet Files\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herakshev\AppData\Local\Microsoft\Windows\Temporary Internet Files\Content.Word\4.jpg"/>
                    <pic:cNvPicPr>
                      <a:picLocks noChangeAspect="1" noChangeArrowheads="1"/>
                    </pic:cNvPicPr>
                  </pic:nvPicPr>
                  <pic:blipFill>
                    <a:blip r:embed="rId19"/>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35128A" w:rsidRPr="00B92EB1" w:rsidRDefault="0035128A" w:rsidP="00B92EB1">
      <w:pPr>
        <w:tabs>
          <w:tab w:val="left" w:pos="3870"/>
        </w:tabs>
        <w:ind w:firstLine="709"/>
        <w:contextualSpacing/>
        <w:jc w:val="center"/>
        <w:rPr>
          <w:b/>
          <w:sz w:val="28"/>
          <w:szCs w:val="28"/>
        </w:rPr>
      </w:pPr>
    </w:p>
    <w:p w:rsidR="0031367F" w:rsidRDefault="0031367F" w:rsidP="0031367F">
      <w:pPr>
        <w:tabs>
          <w:tab w:val="left" w:pos="3870"/>
        </w:tabs>
        <w:ind w:firstLine="2127"/>
        <w:contextualSpacing/>
        <w:rPr>
          <w:sz w:val="28"/>
          <w:szCs w:val="28"/>
        </w:rPr>
      </w:pPr>
    </w:p>
    <w:p w:rsidR="0035128A" w:rsidRDefault="0035128A" w:rsidP="0035128A">
      <w:pPr>
        <w:tabs>
          <w:tab w:val="left" w:pos="3870"/>
        </w:tabs>
        <w:ind w:firstLine="2127"/>
        <w:contextualSpacing/>
        <w:rPr>
          <w:sz w:val="28"/>
          <w:szCs w:val="28"/>
        </w:rPr>
      </w:pPr>
      <w:r w:rsidRPr="00BC29B9">
        <w:rPr>
          <w:sz w:val="28"/>
          <w:szCs w:val="28"/>
        </w:rPr>
        <w:t>Резистог</w:t>
      </w:r>
      <w:r>
        <w:rPr>
          <w:sz w:val="28"/>
          <w:szCs w:val="28"/>
        </w:rPr>
        <w:t>р</w:t>
      </w:r>
      <w:r w:rsidRPr="00BC29B9">
        <w:rPr>
          <w:sz w:val="28"/>
          <w:szCs w:val="28"/>
        </w:rPr>
        <w:t xml:space="preserve">амма </w:t>
      </w:r>
      <w:r>
        <w:rPr>
          <w:sz w:val="28"/>
          <w:szCs w:val="28"/>
        </w:rPr>
        <w:t>5</w:t>
      </w:r>
    </w:p>
    <w:p w:rsidR="0035128A" w:rsidRDefault="008E648F" w:rsidP="0035128A">
      <w:pPr>
        <w:tabs>
          <w:tab w:val="left" w:pos="3870"/>
        </w:tabs>
        <w:ind w:firstLine="709"/>
        <w:contextualSpacing/>
        <w:jc w:val="center"/>
        <w:rPr>
          <w:sz w:val="28"/>
          <w:szCs w:val="28"/>
        </w:rPr>
      </w:pPr>
      <w:r>
        <w:rPr>
          <w:noProof/>
        </w:rPr>
        <w:drawing>
          <wp:inline distT="0" distB="0" distL="0" distR="0">
            <wp:extent cx="7620000" cy="5715000"/>
            <wp:effectExtent l="19050" t="0" r="0" b="0"/>
            <wp:docPr id="23" name="Рисунок 22" descr="C:\Users\cherakshev\AppData\Local\Microsoft\Windows\Temporary Internet Files\Content.Wor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herakshev\AppData\Local\Microsoft\Windows\Temporary Internet Files\Content.Word\5.jpg"/>
                    <pic:cNvPicPr>
                      <a:picLocks noChangeAspect="1" noChangeArrowheads="1"/>
                    </pic:cNvPicPr>
                  </pic:nvPicPr>
                  <pic:blipFill>
                    <a:blip r:embed="rId20"/>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35128A" w:rsidRDefault="0035128A" w:rsidP="0035128A">
      <w:pPr>
        <w:tabs>
          <w:tab w:val="left" w:pos="3870"/>
        </w:tabs>
        <w:ind w:firstLine="709"/>
        <w:contextualSpacing/>
        <w:jc w:val="center"/>
        <w:rPr>
          <w:sz w:val="28"/>
          <w:szCs w:val="28"/>
        </w:rPr>
      </w:pPr>
    </w:p>
    <w:p w:rsidR="0035128A" w:rsidRDefault="0035128A" w:rsidP="0035128A">
      <w:pPr>
        <w:tabs>
          <w:tab w:val="left" w:pos="3870"/>
        </w:tabs>
        <w:ind w:firstLine="709"/>
        <w:contextualSpacing/>
        <w:jc w:val="center"/>
        <w:rPr>
          <w:sz w:val="28"/>
          <w:szCs w:val="28"/>
        </w:rPr>
      </w:pPr>
    </w:p>
    <w:p w:rsidR="0035128A" w:rsidRDefault="0035128A" w:rsidP="0035128A">
      <w:pPr>
        <w:tabs>
          <w:tab w:val="left" w:pos="3870"/>
        </w:tabs>
        <w:ind w:firstLine="2127"/>
        <w:contextualSpacing/>
        <w:rPr>
          <w:sz w:val="28"/>
          <w:szCs w:val="28"/>
        </w:rPr>
      </w:pPr>
      <w:r w:rsidRPr="00BC29B9">
        <w:rPr>
          <w:sz w:val="28"/>
          <w:szCs w:val="28"/>
        </w:rPr>
        <w:t>Резистог</w:t>
      </w:r>
      <w:r>
        <w:rPr>
          <w:sz w:val="28"/>
          <w:szCs w:val="28"/>
        </w:rPr>
        <w:t>рамма 6</w:t>
      </w:r>
    </w:p>
    <w:p w:rsidR="0035128A" w:rsidRDefault="008E648F" w:rsidP="0035128A">
      <w:pPr>
        <w:tabs>
          <w:tab w:val="left" w:pos="3870"/>
        </w:tabs>
        <w:ind w:firstLine="709"/>
        <w:contextualSpacing/>
        <w:jc w:val="center"/>
        <w:rPr>
          <w:sz w:val="28"/>
          <w:szCs w:val="28"/>
        </w:rPr>
      </w:pPr>
      <w:r>
        <w:rPr>
          <w:noProof/>
        </w:rPr>
        <w:drawing>
          <wp:inline distT="0" distB="0" distL="0" distR="0">
            <wp:extent cx="7620000" cy="5715000"/>
            <wp:effectExtent l="19050" t="0" r="0" b="0"/>
            <wp:docPr id="25" name="Рисунок 25" descr="C:\Users\cherakshev\AppData\Local\Microsoft\Windows\Temporary Internet Files\Content.Wo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herakshev\AppData\Local\Microsoft\Windows\Temporary Internet Files\Content.Word\6.jpg"/>
                    <pic:cNvPicPr>
                      <a:picLocks noChangeAspect="1" noChangeArrowheads="1"/>
                    </pic:cNvPicPr>
                  </pic:nvPicPr>
                  <pic:blipFill>
                    <a:blip r:embed="rId21"/>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35128A" w:rsidRDefault="0035128A" w:rsidP="0035128A">
      <w:pPr>
        <w:tabs>
          <w:tab w:val="left" w:pos="3870"/>
        </w:tabs>
        <w:ind w:firstLine="709"/>
        <w:contextualSpacing/>
        <w:jc w:val="center"/>
        <w:rPr>
          <w:sz w:val="28"/>
          <w:szCs w:val="28"/>
        </w:rPr>
      </w:pPr>
    </w:p>
    <w:p w:rsidR="0035128A" w:rsidRDefault="0035128A" w:rsidP="0035128A">
      <w:pPr>
        <w:tabs>
          <w:tab w:val="left" w:pos="3870"/>
        </w:tabs>
        <w:ind w:firstLine="709"/>
        <w:contextualSpacing/>
        <w:jc w:val="center"/>
        <w:rPr>
          <w:sz w:val="28"/>
          <w:szCs w:val="28"/>
        </w:rPr>
      </w:pPr>
    </w:p>
    <w:p w:rsidR="0035128A" w:rsidRDefault="0035128A" w:rsidP="0035128A">
      <w:pPr>
        <w:tabs>
          <w:tab w:val="left" w:pos="3870"/>
        </w:tabs>
        <w:ind w:firstLine="2127"/>
        <w:contextualSpacing/>
        <w:rPr>
          <w:sz w:val="28"/>
          <w:szCs w:val="28"/>
        </w:rPr>
      </w:pPr>
      <w:r w:rsidRPr="00BC29B9">
        <w:rPr>
          <w:sz w:val="28"/>
          <w:szCs w:val="28"/>
        </w:rPr>
        <w:t>Резистог</w:t>
      </w:r>
      <w:r>
        <w:rPr>
          <w:sz w:val="28"/>
          <w:szCs w:val="28"/>
        </w:rPr>
        <w:t>рамма 7</w:t>
      </w:r>
    </w:p>
    <w:p w:rsidR="0035128A" w:rsidRDefault="008E648F" w:rsidP="0035128A">
      <w:pPr>
        <w:tabs>
          <w:tab w:val="left" w:pos="3870"/>
        </w:tabs>
        <w:ind w:firstLine="709"/>
        <w:contextualSpacing/>
        <w:jc w:val="center"/>
        <w:rPr>
          <w:sz w:val="28"/>
          <w:szCs w:val="28"/>
        </w:rPr>
      </w:pPr>
      <w:r>
        <w:rPr>
          <w:noProof/>
        </w:rPr>
        <w:drawing>
          <wp:inline distT="0" distB="0" distL="0" distR="0">
            <wp:extent cx="7620000" cy="5715000"/>
            <wp:effectExtent l="19050" t="0" r="0" b="0"/>
            <wp:docPr id="28" name="Рисунок 28" descr="C:\Users\cherakshev\AppData\Local\Microsoft\Windows\Temporary Internet Files\Content.Wor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herakshev\AppData\Local\Microsoft\Windows\Temporary Internet Files\Content.Word\7.jpg"/>
                    <pic:cNvPicPr>
                      <a:picLocks noChangeAspect="1" noChangeArrowheads="1"/>
                    </pic:cNvPicPr>
                  </pic:nvPicPr>
                  <pic:blipFill>
                    <a:blip r:embed="rId22"/>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35128A" w:rsidRDefault="0035128A" w:rsidP="0035128A">
      <w:pPr>
        <w:tabs>
          <w:tab w:val="left" w:pos="3870"/>
        </w:tabs>
        <w:ind w:firstLine="709"/>
        <w:contextualSpacing/>
        <w:jc w:val="center"/>
        <w:rPr>
          <w:sz w:val="28"/>
          <w:szCs w:val="28"/>
          <w:lang w:val="en-US"/>
        </w:rPr>
      </w:pPr>
    </w:p>
    <w:p w:rsidR="0035128A" w:rsidRPr="00B92EB1" w:rsidRDefault="0035128A" w:rsidP="0035128A">
      <w:pPr>
        <w:tabs>
          <w:tab w:val="left" w:pos="3870"/>
        </w:tabs>
        <w:ind w:firstLine="709"/>
        <w:contextualSpacing/>
        <w:jc w:val="center"/>
        <w:rPr>
          <w:sz w:val="28"/>
          <w:szCs w:val="28"/>
          <w:lang w:val="en-US"/>
        </w:rPr>
      </w:pPr>
    </w:p>
    <w:p w:rsidR="0035128A" w:rsidRDefault="0035128A" w:rsidP="0035128A">
      <w:pPr>
        <w:tabs>
          <w:tab w:val="left" w:pos="3870"/>
        </w:tabs>
        <w:ind w:firstLine="2127"/>
        <w:contextualSpacing/>
        <w:rPr>
          <w:sz w:val="28"/>
          <w:szCs w:val="28"/>
        </w:rPr>
      </w:pPr>
      <w:r w:rsidRPr="00BC29B9">
        <w:rPr>
          <w:sz w:val="28"/>
          <w:szCs w:val="28"/>
        </w:rPr>
        <w:t>Резистог</w:t>
      </w:r>
      <w:r>
        <w:rPr>
          <w:sz w:val="28"/>
          <w:szCs w:val="28"/>
        </w:rPr>
        <w:t>рамма 8</w:t>
      </w:r>
    </w:p>
    <w:p w:rsidR="0035128A" w:rsidRPr="00B92EB1" w:rsidRDefault="008E648F" w:rsidP="0035128A">
      <w:pPr>
        <w:tabs>
          <w:tab w:val="left" w:pos="3870"/>
        </w:tabs>
        <w:ind w:firstLine="709"/>
        <w:contextualSpacing/>
        <w:jc w:val="center"/>
        <w:rPr>
          <w:b/>
          <w:sz w:val="28"/>
          <w:szCs w:val="28"/>
        </w:rPr>
      </w:pPr>
      <w:r>
        <w:rPr>
          <w:noProof/>
        </w:rPr>
        <w:drawing>
          <wp:inline distT="0" distB="0" distL="0" distR="0">
            <wp:extent cx="7620000" cy="5715000"/>
            <wp:effectExtent l="19050" t="0" r="0" b="0"/>
            <wp:docPr id="31" name="Рисунок 31" descr="C:\Users\cherakshev\AppData\Local\Microsoft\Windows\Temporary Internet Files\Content.Wor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herakshev\AppData\Local\Microsoft\Windows\Temporary Internet Files\Content.Word\8.jpg"/>
                    <pic:cNvPicPr>
                      <a:picLocks noChangeAspect="1" noChangeArrowheads="1"/>
                    </pic:cNvPicPr>
                  </pic:nvPicPr>
                  <pic:blipFill>
                    <a:blip r:embed="rId23"/>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35128A" w:rsidRDefault="0035128A" w:rsidP="0035128A">
      <w:pPr>
        <w:tabs>
          <w:tab w:val="left" w:pos="3870"/>
        </w:tabs>
        <w:ind w:firstLine="2127"/>
        <w:contextualSpacing/>
        <w:rPr>
          <w:sz w:val="28"/>
          <w:szCs w:val="28"/>
        </w:rPr>
      </w:pPr>
    </w:p>
    <w:p w:rsidR="00663AF5" w:rsidRDefault="00663AF5" w:rsidP="00663AF5">
      <w:pPr>
        <w:tabs>
          <w:tab w:val="left" w:pos="3870"/>
        </w:tabs>
        <w:ind w:firstLine="709"/>
        <w:contextualSpacing/>
        <w:jc w:val="center"/>
        <w:rPr>
          <w:sz w:val="28"/>
          <w:szCs w:val="28"/>
        </w:rPr>
        <w:sectPr w:rsidR="00663AF5" w:rsidSect="002D4CFA">
          <w:footerReference w:type="default" r:id="rId24"/>
          <w:pgSz w:w="16838" w:h="11906" w:orient="landscape"/>
          <w:pgMar w:top="851" w:right="678" w:bottom="567" w:left="567" w:header="720" w:footer="261" w:gutter="0"/>
          <w:pgNumType w:start="9" w:chapStyle="1"/>
          <w:cols w:space="708"/>
          <w:docGrid w:linePitch="360"/>
        </w:sectPr>
      </w:pPr>
    </w:p>
    <w:p w:rsidR="00B92EB1" w:rsidRDefault="00B92EB1" w:rsidP="003A2283">
      <w:pPr>
        <w:tabs>
          <w:tab w:val="left" w:pos="3870"/>
        </w:tabs>
        <w:ind w:firstLine="709"/>
        <w:contextualSpacing/>
        <w:jc w:val="right"/>
        <w:rPr>
          <w:sz w:val="28"/>
          <w:szCs w:val="28"/>
          <w:lang w:val="en-US"/>
        </w:rPr>
      </w:pPr>
    </w:p>
    <w:p w:rsidR="00343A2C" w:rsidRPr="00E66F73" w:rsidRDefault="003821FD" w:rsidP="003A2283">
      <w:pPr>
        <w:tabs>
          <w:tab w:val="left" w:pos="3870"/>
        </w:tabs>
        <w:ind w:firstLine="709"/>
        <w:contextualSpacing/>
        <w:jc w:val="right"/>
        <w:rPr>
          <w:sz w:val="28"/>
          <w:szCs w:val="28"/>
        </w:rPr>
      </w:pPr>
      <w:r w:rsidRPr="00E66F73">
        <w:rPr>
          <w:sz w:val="28"/>
          <w:szCs w:val="28"/>
        </w:rPr>
        <w:t>Приложение 4</w:t>
      </w:r>
    </w:p>
    <w:p w:rsidR="001A62A9" w:rsidRDefault="001A62A9" w:rsidP="00682468">
      <w:pPr>
        <w:tabs>
          <w:tab w:val="left" w:pos="3870"/>
        </w:tabs>
        <w:contextualSpacing/>
        <w:rPr>
          <w:sz w:val="28"/>
          <w:szCs w:val="28"/>
        </w:rPr>
      </w:pPr>
    </w:p>
    <w:p w:rsidR="003821FD" w:rsidRDefault="003821FD" w:rsidP="003821FD">
      <w:pPr>
        <w:tabs>
          <w:tab w:val="left" w:pos="3870"/>
        </w:tabs>
        <w:ind w:firstLine="709"/>
        <w:contextualSpacing/>
        <w:jc w:val="center"/>
        <w:rPr>
          <w:sz w:val="28"/>
          <w:szCs w:val="28"/>
        </w:rPr>
      </w:pPr>
      <w:r>
        <w:rPr>
          <w:sz w:val="28"/>
          <w:szCs w:val="28"/>
        </w:rPr>
        <w:t xml:space="preserve">Ограждение </w:t>
      </w:r>
      <w:r w:rsidRPr="00BC29B9">
        <w:rPr>
          <w:sz w:val="28"/>
          <w:szCs w:val="28"/>
        </w:rPr>
        <w:t>дерева с настилом</w:t>
      </w:r>
      <w:r>
        <w:rPr>
          <w:sz w:val="28"/>
          <w:szCs w:val="28"/>
        </w:rPr>
        <w:t xml:space="preserve"> (вид спереди)</w:t>
      </w:r>
    </w:p>
    <w:p w:rsidR="003821FD" w:rsidRDefault="003821FD" w:rsidP="00682468">
      <w:pPr>
        <w:tabs>
          <w:tab w:val="left" w:pos="3870"/>
        </w:tabs>
        <w:contextualSpacing/>
        <w:rPr>
          <w:sz w:val="28"/>
          <w:szCs w:val="28"/>
        </w:rPr>
      </w:pPr>
    </w:p>
    <w:p w:rsidR="001A62A9" w:rsidRDefault="001A62A9" w:rsidP="001A62A9">
      <w:pPr>
        <w:tabs>
          <w:tab w:val="left" w:pos="3870"/>
        </w:tabs>
        <w:contextualSpacing/>
        <w:rPr>
          <w:sz w:val="28"/>
          <w:szCs w:val="28"/>
        </w:rPr>
      </w:pPr>
    </w:p>
    <w:p w:rsidR="001A62A9" w:rsidRDefault="000674D4" w:rsidP="00187E7B">
      <w:pPr>
        <w:tabs>
          <w:tab w:val="left" w:pos="3870"/>
        </w:tabs>
        <w:contextualSpacing/>
        <w:rPr>
          <w:sz w:val="28"/>
          <w:szCs w:val="28"/>
        </w:rPr>
        <w:sectPr w:rsidR="001A62A9" w:rsidSect="0045505B">
          <w:pgSz w:w="11906" w:h="16838"/>
          <w:pgMar w:top="567" w:right="851" w:bottom="678" w:left="567" w:header="720" w:footer="261" w:gutter="0"/>
          <w:pgNumType w:start="18" w:chapStyle="1"/>
          <w:cols w:space="708"/>
          <w:docGrid w:linePitch="360"/>
        </w:sectPr>
      </w:pPr>
      <w:r w:rsidRPr="000674D4">
        <w:rPr>
          <w:noProof/>
          <w:sz w:val="28"/>
          <w:szCs w:val="28"/>
        </w:rPr>
        <w:drawing>
          <wp:inline distT="0" distB="0" distL="0" distR="0">
            <wp:extent cx="6659880" cy="6659880"/>
            <wp:effectExtent l="19050" t="0" r="7620" b="0"/>
            <wp:docPr id="15" name="Рисунок 3" descr="\\192.168.10.177\doc\# Les\Зелень\_Обследование 2013\ПАМЯТНИКИ ЖИВОЙ ПРИРОДЫ\Картинки\Trees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0.177\doc\# Les\Зелень\_Обследование 2013\ПАМЯТНИКИ ЖИВОЙ ПРИРОДЫ\Картинки\Trees5_1.jpg"/>
                    <pic:cNvPicPr>
                      <a:picLocks noChangeAspect="1" noChangeArrowheads="1"/>
                    </pic:cNvPicPr>
                  </pic:nvPicPr>
                  <pic:blipFill>
                    <a:blip r:embed="rId25" cstate="print"/>
                    <a:srcRect/>
                    <a:stretch>
                      <a:fillRect/>
                    </a:stretch>
                  </pic:blipFill>
                  <pic:spPr bwMode="auto">
                    <a:xfrm>
                      <a:off x="0" y="0"/>
                      <a:ext cx="6659880" cy="6659880"/>
                    </a:xfrm>
                    <a:prstGeom prst="rect">
                      <a:avLst/>
                    </a:prstGeom>
                    <a:noFill/>
                    <a:ln w="9525">
                      <a:noFill/>
                      <a:miter lim="800000"/>
                      <a:headEnd/>
                      <a:tailEnd/>
                    </a:ln>
                  </pic:spPr>
                </pic:pic>
              </a:graphicData>
            </a:graphic>
          </wp:inline>
        </w:drawing>
      </w:r>
    </w:p>
    <w:p w:rsidR="00176FF2" w:rsidRPr="00E66F73" w:rsidRDefault="00EA274F" w:rsidP="003A2283">
      <w:pPr>
        <w:tabs>
          <w:tab w:val="left" w:pos="3870"/>
        </w:tabs>
        <w:ind w:firstLine="709"/>
        <w:contextualSpacing/>
        <w:jc w:val="right"/>
        <w:rPr>
          <w:sz w:val="28"/>
          <w:szCs w:val="28"/>
        </w:rPr>
      </w:pPr>
      <w:r w:rsidRPr="00E66F73">
        <w:rPr>
          <w:sz w:val="28"/>
          <w:szCs w:val="28"/>
        </w:rPr>
        <w:lastRenderedPageBreak/>
        <w:t xml:space="preserve">Приложение </w:t>
      </w:r>
      <w:r w:rsidR="003821FD" w:rsidRPr="00E66F73">
        <w:rPr>
          <w:sz w:val="28"/>
          <w:szCs w:val="28"/>
        </w:rPr>
        <w:t>5</w:t>
      </w:r>
    </w:p>
    <w:p w:rsidR="001A62A9" w:rsidRDefault="000674D4" w:rsidP="001A62A9">
      <w:pPr>
        <w:tabs>
          <w:tab w:val="left" w:pos="3870"/>
        </w:tabs>
        <w:ind w:firstLine="709"/>
        <w:contextualSpacing/>
        <w:jc w:val="center"/>
        <w:rPr>
          <w:sz w:val="28"/>
          <w:szCs w:val="28"/>
        </w:rPr>
      </w:pPr>
      <w:r w:rsidRPr="000674D4">
        <w:rPr>
          <w:noProof/>
          <w:sz w:val="28"/>
          <w:szCs w:val="28"/>
        </w:rPr>
        <w:drawing>
          <wp:inline distT="0" distB="0" distL="0" distR="0">
            <wp:extent cx="8978937" cy="5759355"/>
            <wp:effectExtent l="19050" t="0" r="0" b="0"/>
            <wp:docPr id="16" name="Рисунок 2" descr="\\192.168.0.177\doc\# Les\Зелень\_Обследование 2013\ПАМЯТНИКИ ЖИВОЙ ПРИРОДЫ\Отчеты (старое)\ПЖП\ПЖП_лв_дорожка+ограждени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0.177\doc\# Les\Зелень\_Обследование 2013\ПАМЯТНИКИ ЖИВОЙ ПРИРОДЫ\Отчеты (старое)\ПЖП\ПЖП_лв_дорожка+ограждение-2.jpg"/>
                    <pic:cNvPicPr>
                      <a:picLocks noChangeAspect="1" noChangeArrowheads="1"/>
                    </pic:cNvPicPr>
                  </pic:nvPicPr>
                  <pic:blipFill>
                    <a:blip r:embed="rId26" cstate="print"/>
                    <a:srcRect/>
                    <a:stretch>
                      <a:fillRect/>
                    </a:stretch>
                  </pic:blipFill>
                  <pic:spPr bwMode="auto">
                    <a:xfrm>
                      <a:off x="0" y="0"/>
                      <a:ext cx="8982820" cy="5761846"/>
                    </a:xfrm>
                    <a:prstGeom prst="rect">
                      <a:avLst/>
                    </a:prstGeom>
                    <a:noFill/>
                    <a:ln w="9525">
                      <a:noFill/>
                      <a:miter lim="800000"/>
                      <a:headEnd/>
                      <a:tailEnd/>
                    </a:ln>
                  </pic:spPr>
                </pic:pic>
              </a:graphicData>
            </a:graphic>
          </wp:inline>
        </w:drawing>
      </w:r>
    </w:p>
    <w:p w:rsidR="0031748A" w:rsidRDefault="0031748A" w:rsidP="00343A2C">
      <w:pPr>
        <w:spacing w:line="360" w:lineRule="auto"/>
        <w:rPr>
          <w:sz w:val="28"/>
        </w:rPr>
        <w:sectPr w:rsidR="0031748A" w:rsidSect="0045505B">
          <w:pgSz w:w="16838" w:h="11906" w:orient="landscape"/>
          <w:pgMar w:top="851" w:right="678" w:bottom="567" w:left="567" w:header="720" w:footer="261" w:gutter="0"/>
          <w:pgNumType w:start="19" w:chapStyle="1"/>
          <w:cols w:space="708"/>
          <w:docGrid w:linePitch="360"/>
        </w:sectPr>
      </w:pPr>
    </w:p>
    <w:p w:rsidR="0031748A" w:rsidRPr="00E66F73" w:rsidRDefault="003821FD" w:rsidP="003A2283">
      <w:pPr>
        <w:tabs>
          <w:tab w:val="left" w:pos="3870"/>
        </w:tabs>
        <w:ind w:firstLine="709"/>
        <w:contextualSpacing/>
        <w:jc w:val="right"/>
        <w:rPr>
          <w:sz w:val="28"/>
          <w:szCs w:val="28"/>
        </w:rPr>
      </w:pPr>
      <w:r w:rsidRPr="00E66F73">
        <w:rPr>
          <w:sz w:val="28"/>
          <w:szCs w:val="28"/>
        </w:rPr>
        <w:lastRenderedPageBreak/>
        <w:t>Приложение 6</w:t>
      </w:r>
    </w:p>
    <w:p w:rsidR="004A361B" w:rsidRDefault="004A361B" w:rsidP="006B27B8">
      <w:pPr>
        <w:spacing w:line="360" w:lineRule="auto"/>
        <w:jc w:val="center"/>
        <w:rPr>
          <w:b/>
          <w:sz w:val="28"/>
          <w:szCs w:val="28"/>
        </w:rPr>
      </w:pPr>
    </w:p>
    <w:p w:rsidR="00563858" w:rsidRPr="005E518B" w:rsidRDefault="00563858" w:rsidP="00563858">
      <w:pPr>
        <w:spacing w:line="360" w:lineRule="auto"/>
        <w:jc w:val="center"/>
        <w:rPr>
          <w:b/>
          <w:sz w:val="28"/>
          <w:szCs w:val="28"/>
        </w:rPr>
      </w:pPr>
      <w:r w:rsidRPr="005E518B">
        <w:rPr>
          <w:b/>
          <w:sz w:val="28"/>
          <w:szCs w:val="28"/>
        </w:rPr>
        <w:t>А</w:t>
      </w:r>
      <w:r>
        <w:rPr>
          <w:b/>
          <w:sz w:val="28"/>
          <w:szCs w:val="28"/>
        </w:rPr>
        <w:t>кт</w:t>
      </w:r>
    </w:p>
    <w:p w:rsidR="00563858" w:rsidRDefault="00563858" w:rsidP="00563858">
      <w:pPr>
        <w:spacing w:line="360" w:lineRule="auto"/>
        <w:jc w:val="center"/>
        <w:rPr>
          <w:b/>
          <w:sz w:val="28"/>
          <w:szCs w:val="28"/>
        </w:rPr>
      </w:pPr>
      <w:r w:rsidRPr="00F5052E">
        <w:rPr>
          <w:b/>
          <w:sz w:val="28"/>
          <w:szCs w:val="28"/>
        </w:rPr>
        <w:t>по результатам определения возраста дерева</w:t>
      </w:r>
      <w:r>
        <w:rPr>
          <w:b/>
          <w:sz w:val="28"/>
          <w:szCs w:val="28"/>
        </w:rPr>
        <w:t xml:space="preserve"> </w:t>
      </w:r>
    </w:p>
    <w:p w:rsidR="00563858" w:rsidRPr="004A2C1F" w:rsidRDefault="00563858" w:rsidP="00563858">
      <w:pPr>
        <w:spacing w:line="360" w:lineRule="auto"/>
        <w:jc w:val="center"/>
        <w:rPr>
          <w:b/>
          <w:sz w:val="28"/>
          <w:szCs w:val="28"/>
        </w:rPr>
      </w:pPr>
      <w:r w:rsidRPr="004A2C1F">
        <w:rPr>
          <w:b/>
          <w:sz w:val="28"/>
          <w:szCs w:val="28"/>
        </w:rPr>
        <w:t>(Всероссийская программа «Деревья – памятники живой природы»,</w:t>
      </w:r>
    </w:p>
    <w:p w:rsidR="00563858" w:rsidRPr="004A2C1F" w:rsidRDefault="00563858" w:rsidP="00563858">
      <w:pPr>
        <w:spacing w:line="360" w:lineRule="auto"/>
        <w:jc w:val="center"/>
        <w:rPr>
          <w:b/>
          <w:sz w:val="28"/>
          <w:szCs w:val="28"/>
        </w:rPr>
      </w:pPr>
      <w:r>
        <w:rPr>
          <w:b/>
          <w:sz w:val="28"/>
          <w:szCs w:val="28"/>
        </w:rPr>
        <w:t>регистрационный номер заявки: 499</w:t>
      </w:r>
      <w:r w:rsidRPr="004A2C1F">
        <w:rPr>
          <w:b/>
          <w:sz w:val="28"/>
          <w:szCs w:val="28"/>
        </w:rPr>
        <w:t>)</w:t>
      </w:r>
    </w:p>
    <w:p w:rsidR="00563858" w:rsidRPr="00F5052E" w:rsidRDefault="00563858" w:rsidP="00563858">
      <w:pPr>
        <w:spacing w:line="360" w:lineRule="auto"/>
        <w:rPr>
          <w:b/>
          <w:sz w:val="28"/>
          <w:szCs w:val="28"/>
        </w:rPr>
      </w:pPr>
    </w:p>
    <w:p w:rsidR="00563858" w:rsidRDefault="00563858" w:rsidP="00563858">
      <w:pPr>
        <w:spacing w:line="360" w:lineRule="auto"/>
        <w:jc w:val="center"/>
        <w:rPr>
          <w:b/>
          <w:sz w:val="28"/>
          <w:szCs w:val="28"/>
        </w:rPr>
      </w:pPr>
      <w:r w:rsidRPr="005E518B">
        <w:rPr>
          <w:b/>
          <w:sz w:val="28"/>
          <w:szCs w:val="28"/>
        </w:rPr>
        <w:t>Дуб черешчатый (Quercus robur L.)</w:t>
      </w:r>
    </w:p>
    <w:p w:rsidR="00563858" w:rsidRDefault="00563858" w:rsidP="00563858">
      <w:pPr>
        <w:spacing w:line="360" w:lineRule="auto"/>
        <w:jc w:val="center"/>
        <w:rPr>
          <w:rFonts w:ascii="Arial" w:hAnsi="Arial" w:cs="Arial"/>
        </w:rPr>
      </w:pPr>
    </w:p>
    <w:p w:rsidR="00563858" w:rsidRDefault="00563858" w:rsidP="00563858">
      <w:pPr>
        <w:spacing w:line="360" w:lineRule="auto"/>
        <w:ind w:firstLine="708"/>
        <w:jc w:val="both"/>
        <w:rPr>
          <w:sz w:val="28"/>
          <w:szCs w:val="28"/>
        </w:rPr>
      </w:pPr>
      <w:r w:rsidRPr="005E518B">
        <w:rPr>
          <w:sz w:val="28"/>
          <w:szCs w:val="28"/>
        </w:rPr>
        <w:t xml:space="preserve">В соответствии с регламентом работы Всероссийской программы «Деревья – памятники живой природы», дерево </w:t>
      </w:r>
      <w:r w:rsidRPr="006A3ADC">
        <w:rPr>
          <w:sz w:val="28"/>
          <w:szCs w:val="28"/>
        </w:rPr>
        <w:t>дуб черешчатый</w:t>
      </w:r>
      <w:r w:rsidRPr="005E518B">
        <w:rPr>
          <w:sz w:val="28"/>
          <w:szCs w:val="28"/>
        </w:rPr>
        <w:t xml:space="preserve"> (Quercus </w:t>
      </w:r>
      <w:r>
        <w:rPr>
          <w:sz w:val="28"/>
          <w:szCs w:val="28"/>
          <w:lang w:val="en-US"/>
        </w:rPr>
        <w:t>r</w:t>
      </w:r>
      <w:r w:rsidRPr="005E518B">
        <w:rPr>
          <w:sz w:val="28"/>
          <w:szCs w:val="28"/>
        </w:rPr>
        <w:t xml:space="preserve">obur L.), </w:t>
      </w:r>
      <w:r w:rsidRPr="0035120E">
        <w:rPr>
          <w:sz w:val="28"/>
          <w:szCs w:val="28"/>
        </w:rPr>
        <w:t xml:space="preserve">произрастающее в </w:t>
      </w:r>
      <w:r>
        <w:t> </w:t>
      </w:r>
      <w:r>
        <w:rPr>
          <w:sz w:val="28"/>
        </w:rPr>
        <w:t>г. Волгоград пос. Горная Поляна Волгоградской области</w:t>
      </w:r>
      <w:r w:rsidRPr="0035120E">
        <w:rPr>
          <w:sz w:val="28"/>
          <w:szCs w:val="28"/>
        </w:rPr>
        <w:t>,</w:t>
      </w:r>
      <w:r>
        <w:rPr>
          <w:sz w:val="28"/>
          <w:szCs w:val="28"/>
        </w:rPr>
        <w:t xml:space="preserve"> внесенное под №499</w:t>
      </w:r>
      <w:r w:rsidRPr="005E518B">
        <w:rPr>
          <w:sz w:val="28"/>
          <w:szCs w:val="28"/>
        </w:rPr>
        <w:t xml:space="preserve"> в</w:t>
      </w:r>
      <w:r>
        <w:rPr>
          <w:sz w:val="28"/>
          <w:szCs w:val="28"/>
        </w:rPr>
        <w:t xml:space="preserve"> Национальный</w:t>
      </w:r>
      <w:r w:rsidRPr="005E518B">
        <w:rPr>
          <w:sz w:val="28"/>
          <w:szCs w:val="28"/>
        </w:rPr>
        <w:t xml:space="preserve"> реестр старовозрастных деревьев России на сайте Программы </w:t>
      </w:r>
      <w:r w:rsidRPr="0037134E">
        <w:rPr>
          <w:sz w:val="28"/>
          <w:szCs w:val="28"/>
        </w:rPr>
        <w:t>www.rosdrevo.ru</w:t>
      </w:r>
      <w:r>
        <w:rPr>
          <w:sz w:val="28"/>
          <w:szCs w:val="28"/>
        </w:rPr>
        <w:t xml:space="preserve">, </w:t>
      </w:r>
      <w:r w:rsidRPr="005E518B">
        <w:rPr>
          <w:sz w:val="28"/>
          <w:szCs w:val="28"/>
        </w:rPr>
        <w:t xml:space="preserve">было обследовано на предмет </w:t>
      </w:r>
      <w:r>
        <w:rPr>
          <w:sz w:val="28"/>
          <w:szCs w:val="28"/>
        </w:rPr>
        <w:t>оценки биологического</w:t>
      </w:r>
      <w:r w:rsidRPr="005E518B">
        <w:rPr>
          <w:sz w:val="28"/>
          <w:szCs w:val="28"/>
        </w:rPr>
        <w:t xml:space="preserve"> возраста.</w:t>
      </w:r>
    </w:p>
    <w:p w:rsidR="00563858" w:rsidRPr="005E518B" w:rsidRDefault="00563858" w:rsidP="00563858">
      <w:pPr>
        <w:spacing w:line="360" w:lineRule="auto"/>
        <w:ind w:firstLine="708"/>
        <w:jc w:val="both"/>
        <w:rPr>
          <w:sz w:val="28"/>
          <w:szCs w:val="28"/>
        </w:rPr>
      </w:pPr>
    </w:p>
    <w:p w:rsidR="00563858" w:rsidRPr="006A3ADC" w:rsidRDefault="00563858" w:rsidP="00563858">
      <w:pPr>
        <w:spacing w:after="240" w:line="360" w:lineRule="auto"/>
        <w:ind w:firstLine="709"/>
        <w:contextualSpacing/>
        <w:jc w:val="both"/>
        <w:rPr>
          <w:sz w:val="28"/>
          <w:szCs w:val="28"/>
        </w:rPr>
      </w:pPr>
      <w:r w:rsidRPr="006A3ADC">
        <w:rPr>
          <w:sz w:val="28"/>
          <w:szCs w:val="28"/>
        </w:rPr>
        <w:t xml:space="preserve">Данный акт составлен экспертами Центра древесных экспертиз НПСА «ЗДОРОВЫЙ ЛЕС» Анциферовым А.В. и Черакшевым А.В. по результатам проведенной экспертизы образцов древесины, отобранных </w:t>
      </w:r>
      <w:r>
        <w:rPr>
          <w:sz w:val="28"/>
          <w:szCs w:val="28"/>
        </w:rPr>
        <w:t>ими 17 апреля 2017</w:t>
      </w:r>
      <w:r w:rsidRPr="006A3ADC">
        <w:rPr>
          <w:sz w:val="28"/>
          <w:szCs w:val="28"/>
        </w:rPr>
        <w:t xml:space="preserve"> г. </w:t>
      </w:r>
    </w:p>
    <w:p w:rsidR="00563858" w:rsidRDefault="00563858" w:rsidP="00563858">
      <w:pPr>
        <w:spacing w:line="360" w:lineRule="auto"/>
        <w:ind w:firstLine="709"/>
        <w:contextualSpacing/>
        <w:jc w:val="both"/>
        <w:rPr>
          <w:sz w:val="28"/>
          <w:szCs w:val="28"/>
        </w:rPr>
      </w:pPr>
    </w:p>
    <w:p w:rsidR="00563858" w:rsidRPr="005E518B" w:rsidRDefault="00563858" w:rsidP="00563858">
      <w:pPr>
        <w:spacing w:after="240" w:line="360" w:lineRule="auto"/>
        <w:ind w:firstLine="708"/>
        <w:jc w:val="both"/>
        <w:rPr>
          <w:sz w:val="28"/>
          <w:szCs w:val="28"/>
        </w:rPr>
      </w:pPr>
      <w:r w:rsidRPr="005E518B">
        <w:rPr>
          <w:sz w:val="28"/>
          <w:szCs w:val="28"/>
        </w:rPr>
        <w:t xml:space="preserve">Характеристика кернов, отобранных с учетного дерева </w:t>
      </w:r>
      <w:r w:rsidRPr="006A3ADC">
        <w:rPr>
          <w:sz w:val="28"/>
          <w:szCs w:val="28"/>
        </w:rPr>
        <w:t>дуб черешчатый</w:t>
      </w:r>
      <w:r>
        <w:rPr>
          <w:sz w:val="28"/>
          <w:szCs w:val="28"/>
        </w:rPr>
        <w:t xml:space="preserve"> №499</w:t>
      </w:r>
      <w:r w:rsidRPr="005E518B">
        <w:rPr>
          <w:sz w:val="28"/>
          <w:szCs w:val="28"/>
        </w:rPr>
        <w:t>, приведена в табл</w:t>
      </w:r>
      <w:r>
        <w:rPr>
          <w:sz w:val="28"/>
          <w:szCs w:val="28"/>
        </w:rPr>
        <w:t>ице</w:t>
      </w:r>
      <w:r w:rsidRPr="005E518B">
        <w:rPr>
          <w:sz w:val="28"/>
          <w:szCs w:val="28"/>
        </w:rPr>
        <w:t xml:space="preserve"> 1.</w:t>
      </w:r>
    </w:p>
    <w:p w:rsidR="00563858" w:rsidRDefault="00563858" w:rsidP="00563858">
      <w:pPr>
        <w:spacing w:after="120"/>
        <w:jc w:val="center"/>
        <w:rPr>
          <w:sz w:val="28"/>
          <w:szCs w:val="28"/>
        </w:rPr>
      </w:pPr>
      <w:r w:rsidRPr="005E518B">
        <w:rPr>
          <w:sz w:val="28"/>
          <w:szCs w:val="28"/>
        </w:rPr>
        <w:t>Таблица 1. Характеристика отобранных кернов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12"/>
        <w:gridCol w:w="2659"/>
        <w:gridCol w:w="2753"/>
        <w:gridCol w:w="2680"/>
      </w:tblGrid>
      <w:tr w:rsidR="00563858" w:rsidRPr="00DA4722" w:rsidTr="00CA6B0C">
        <w:tc>
          <w:tcPr>
            <w:tcW w:w="1220" w:type="pct"/>
            <w:vAlign w:val="center"/>
          </w:tcPr>
          <w:p w:rsidR="00563858" w:rsidRPr="00DA4722" w:rsidRDefault="00563858" w:rsidP="00CA6B0C">
            <w:pPr>
              <w:jc w:val="center"/>
            </w:pPr>
            <w:r w:rsidRPr="00DA4722">
              <w:t>Порядковый номер керна</w:t>
            </w:r>
          </w:p>
        </w:tc>
        <w:tc>
          <w:tcPr>
            <w:tcW w:w="1242" w:type="pct"/>
            <w:vAlign w:val="center"/>
          </w:tcPr>
          <w:p w:rsidR="00563858" w:rsidRPr="00DA4722" w:rsidRDefault="00563858" w:rsidP="00CA6B0C">
            <w:pPr>
              <w:jc w:val="center"/>
            </w:pPr>
            <w:r w:rsidRPr="00DA4722">
              <w:t>Высота отбора керна, м</w:t>
            </w:r>
          </w:p>
        </w:tc>
        <w:tc>
          <w:tcPr>
            <w:tcW w:w="1286" w:type="pct"/>
            <w:vAlign w:val="center"/>
          </w:tcPr>
          <w:p w:rsidR="00563858" w:rsidRPr="00DA4722" w:rsidRDefault="00563858" w:rsidP="00CA6B0C">
            <w:pPr>
              <w:jc w:val="center"/>
            </w:pPr>
            <w:r w:rsidRPr="00DA4722">
              <w:t>Длина окружности на высоте отбора керна, см</w:t>
            </w:r>
          </w:p>
        </w:tc>
        <w:tc>
          <w:tcPr>
            <w:tcW w:w="1252" w:type="pct"/>
            <w:vAlign w:val="center"/>
          </w:tcPr>
          <w:p w:rsidR="00563858" w:rsidRPr="00DA4722" w:rsidRDefault="00563858" w:rsidP="00CA6B0C">
            <w:pPr>
              <w:jc w:val="center"/>
            </w:pPr>
            <w:r w:rsidRPr="00DA4722">
              <w:t>Сторона света отбора керна</w:t>
            </w:r>
          </w:p>
        </w:tc>
      </w:tr>
      <w:tr w:rsidR="00563858" w:rsidRPr="00DA4722" w:rsidTr="00CA6B0C">
        <w:tc>
          <w:tcPr>
            <w:tcW w:w="1220" w:type="pct"/>
            <w:vAlign w:val="center"/>
          </w:tcPr>
          <w:p w:rsidR="00563858" w:rsidRPr="00DA4722" w:rsidRDefault="00563858" w:rsidP="0037134E">
            <w:pPr>
              <w:spacing w:before="240" w:after="240"/>
              <w:jc w:val="center"/>
            </w:pPr>
            <w:r>
              <w:t>1</w:t>
            </w:r>
          </w:p>
        </w:tc>
        <w:tc>
          <w:tcPr>
            <w:tcW w:w="1242" w:type="pct"/>
            <w:vAlign w:val="center"/>
          </w:tcPr>
          <w:p w:rsidR="00563858" w:rsidRPr="00DA4722" w:rsidRDefault="00563858" w:rsidP="0037134E">
            <w:pPr>
              <w:spacing w:before="240" w:after="240"/>
              <w:jc w:val="center"/>
            </w:pPr>
            <w:r>
              <w:t>1,1</w:t>
            </w:r>
          </w:p>
        </w:tc>
        <w:tc>
          <w:tcPr>
            <w:tcW w:w="1286" w:type="pct"/>
            <w:vAlign w:val="center"/>
          </w:tcPr>
          <w:p w:rsidR="00563858" w:rsidRPr="00DA4722" w:rsidRDefault="00563858" w:rsidP="0037134E">
            <w:pPr>
              <w:spacing w:before="240" w:after="240"/>
              <w:jc w:val="center"/>
            </w:pPr>
            <w:r>
              <w:t>445</w:t>
            </w:r>
          </w:p>
        </w:tc>
        <w:tc>
          <w:tcPr>
            <w:tcW w:w="1252" w:type="pct"/>
            <w:vAlign w:val="center"/>
          </w:tcPr>
          <w:p w:rsidR="00563858" w:rsidRPr="00DA4722" w:rsidRDefault="00563858" w:rsidP="0037134E">
            <w:pPr>
              <w:spacing w:before="240" w:after="240"/>
              <w:jc w:val="center"/>
            </w:pPr>
            <w:r>
              <w:t xml:space="preserve">В – З </w:t>
            </w:r>
          </w:p>
        </w:tc>
      </w:tr>
      <w:tr w:rsidR="00563858" w:rsidRPr="00DA4722" w:rsidTr="00CA6B0C">
        <w:tc>
          <w:tcPr>
            <w:tcW w:w="1220" w:type="pct"/>
            <w:vAlign w:val="center"/>
          </w:tcPr>
          <w:p w:rsidR="00563858" w:rsidRPr="00DA4722" w:rsidRDefault="00563858" w:rsidP="0037134E">
            <w:pPr>
              <w:spacing w:before="240" w:after="240"/>
              <w:jc w:val="center"/>
            </w:pPr>
            <w:r>
              <w:t>2</w:t>
            </w:r>
          </w:p>
        </w:tc>
        <w:tc>
          <w:tcPr>
            <w:tcW w:w="1242" w:type="pct"/>
            <w:vAlign w:val="center"/>
          </w:tcPr>
          <w:p w:rsidR="00563858" w:rsidRPr="00DA4722" w:rsidRDefault="00563858" w:rsidP="0037134E">
            <w:pPr>
              <w:spacing w:before="240" w:after="240"/>
              <w:jc w:val="center"/>
            </w:pPr>
            <w:r>
              <w:t>0,8</w:t>
            </w:r>
          </w:p>
        </w:tc>
        <w:tc>
          <w:tcPr>
            <w:tcW w:w="1286" w:type="pct"/>
            <w:vAlign w:val="center"/>
          </w:tcPr>
          <w:p w:rsidR="00563858" w:rsidRPr="00DA4722" w:rsidRDefault="00563858" w:rsidP="0037134E">
            <w:pPr>
              <w:spacing w:before="240" w:after="240"/>
              <w:jc w:val="center"/>
            </w:pPr>
            <w:r>
              <w:t>459</w:t>
            </w:r>
          </w:p>
        </w:tc>
        <w:tc>
          <w:tcPr>
            <w:tcW w:w="1252" w:type="pct"/>
            <w:vAlign w:val="center"/>
          </w:tcPr>
          <w:p w:rsidR="00563858" w:rsidRPr="00DA4722" w:rsidRDefault="00563858" w:rsidP="0037134E">
            <w:pPr>
              <w:spacing w:before="240" w:after="240"/>
              <w:jc w:val="center"/>
            </w:pPr>
            <w:r>
              <w:t xml:space="preserve">З – В </w:t>
            </w:r>
          </w:p>
        </w:tc>
      </w:tr>
      <w:tr w:rsidR="00563858" w:rsidRPr="00DA4722" w:rsidTr="00CA6B0C">
        <w:tc>
          <w:tcPr>
            <w:tcW w:w="1220" w:type="pct"/>
            <w:vAlign w:val="center"/>
          </w:tcPr>
          <w:p w:rsidR="00563858" w:rsidRDefault="00563858" w:rsidP="0037134E">
            <w:pPr>
              <w:spacing w:before="240" w:after="240"/>
              <w:jc w:val="center"/>
            </w:pPr>
            <w:r>
              <w:t>3</w:t>
            </w:r>
          </w:p>
        </w:tc>
        <w:tc>
          <w:tcPr>
            <w:tcW w:w="1242" w:type="pct"/>
            <w:vAlign w:val="center"/>
          </w:tcPr>
          <w:p w:rsidR="00563858" w:rsidRDefault="00563858" w:rsidP="0037134E">
            <w:pPr>
              <w:spacing w:before="240" w:after="240"/>
              <w:jc w:val="center"/>
            </w:pPr>
            <w:r>
              <w:t>1,5</w:t>
            </w:r>
          </w:p>
        </w:tc>
        <w:tc>
          <w:tcPr>
            <w:tcW w:w="1286" w:type="pct"/>
            <w:vAlign w:val="center"/>
          </w:tcPr>
          <w:p w:rsidR="00563858" w:rsidRDefault="00563858" w:rsidP="0037134E">
            <w:pPr>
              <w:spacing w:before="240" w:after="240"/>
              <w:jc w:val="center"/>
            </w:pPr>
            <w:r>
              <w:t>445</w:t>
            </w:r>
          </w:p>
        </w:tc>
        <w:tc>
          <w:tcPr>
            <w:tcW w:w="1252" w:type="pct"/>
            <w:vAlign w:val="center"/>
          </w:tcPr>
          <w:p w:rsidR="00563858" w:rsidRDefault="00563858" w:rsidP="0037134E">
            <w:pPr>
              <w:spacing w:before="240" w:after="240"/>
              <w:jc w:val="center"/>
            </w:pPr>
            <w:r>
              <w:t>С – Ю</w:t>
            </w:r>
          </w:p>
        </w:tc>
      </w:tr>
    </w:tbl>
    <w:p w:rsidR="00563858" w:rsidRDefault="00563858" w:rsidP="0037134E">
      <w:pPr>
        <w:spacing w:after="240"/>
        <w:ind w:firstLine="709"/>
        <w:jc w:val="center"/>
        <w:rPr>
          <w:b/>
          <w:sz w:val="28"/>
          <w:szCs w:val="28"/>
        </w:rPr>
      </w:pPr>
    </w:p>
    <w:p w:rsidR="00563858" w:rsidRDefault="00563858" w:rsidP="00563858">
      <w:pPr>
        <w:spacing w:after="240"/>
        <w:ind w:firstLine="709"/>
        <w:jc w:val="center"/>
        <w:rPr>
          <w:b/>
          <w:sz w:val="28"/>
          <w:szCs w:val="28"/>
        </w:rPr>
      </w:pPr>
    </w:p>
    <w:p w:rsidR="00563858" w:rsidRPr="00FB39B1" w:rsidRDefault="00563858" w:rsidP="00563858">
      <w:pPr>
        <w:spacing w:after="240" w:line="360" w:lineRule="auto"/>
        <w:ind w:firstLine="709"/>
        <w:jc w:val="center"/>
        <w:rPr>
          <w:b/>
          <w:sz w:val="28"/>
          <w:szCs w:val="28"/>
        </w:rPr>
      </w:pPr>
      <w:r w:rsidRPr="00FB39B1">
        <w:rPr>
          <w:b/>
          <w:sz w:val="28"/>
          <w:szCs w:val="28"/>
        </w:rPr>
        <w:lastRenderedPageBreak/>
        <w:t>МЕТОДИКА РАСЧЕТА</w:t>
      </w:r>
    </w:p>
    <w:p w:rsidR="00563858" w:rsidRDefault="00563858" w:rsidP="00563858">
      <w:pPr>
        <w:spacing w:line="360" w:lineRule="auto"/>
        <w:ind w:firstLine="708"/>
        <w:jc w:val="both"/>
        <w:rPr>
          <w:sz w:val="28"/>
          <w:szCs w:val="28"/>
        </w:rPr>
      </w:pPr>
      <w:r w:rsidRPr="00CA7A6D">
        <w:rPr>
          <w:sz w:val="28"/>
          <w:szCs w:val="28"/>
        </w:rPr>
        <w:t>При проведении расчета использована методика, основанная на разработках ведущего международного эксперта в области диагностики деревьев и древесины, члена независимой экспертной группы по безопасности деревьев (INDEPENDENT TREE EXPERT GROUP), главы компании «РИННТЕХ» (Германия) Франка Ринна, с дополнениями и изменениями, выполненными специалистами Центра древесных экспертиз.</w:t>
      </w:r>
    </w:p>
    <w:p w:rsidR="00563858" w:rsidRPr="006731E3" w:rsidRDefault="00563858" w:rsidP="00563858">
      <w:pPr>
        <w:spacing w:line="360" w:lineRule="auto"/>
        <w:ind w:firstLine="709"/>
        <w:jc w:val="both"/>
        <w:rPr>
          <w:sz w:val="28"/>
          <w:szCs w:val="28"/>
        </w:rPr>
      </w:pPr>
      <w:r>
        <w:rPr>
          <w:sz w:val="28"/>
          <w:szCs w:val="28"/>
        </w:rPr>
        <w:t xml:space="preserve">При работе со спилом, у которого </w:t>
      </w:r>
      <w:r w:rsidRPr="0016790A">
        <w:rPr>
          <w:sz w:val="28"/>
          <w:szCs w:val="28"/>
        </w:rPr>
        <w:t xml:space="preserve">сохранены </w:t>
      </w:r>
      <w:r w:rsidRPr="00E263C1">
        <w:rPr>
          <w:sz w:val="28"/>
          <w:szCs w:val="28"/>
        </w:rPr>
        <w:t>все кольца годичных приростов</w:t>
      </w:r>
      <w:r>
        <w:rPr>
          <w:sz w:val="28"/>
          <w:szCs w:val="28"/>
        </w:rPr>
        <w:t xml:space="preserve"> -</w:t>
      </w:r>
      <w:r w:rsidRPr="00E263C1">
        <w:rPr>
          <w:sz w:val="28"/>
          <w:szCs w:val="28"/>
        </w:rPr>
        <w:t xml:space="preserve"> от подкоркового до центрального (сердцевины),</w:t>
      </w:r>
      <w:r>
        <w:rPr>
          <w:sz w:val="28"/>
          <w:szCs w:val="28"/>
        </w:rPr>
        <w:t xml:space="preserve"> точно</w:t>
      </w:r>
      <w:r w:rsidRPr="00402823">
        <w:rPr>
          <w:sz w:val="28"/>
          <w:szCs w:val="28"/>
        </w:rPr>
        <w:t xml:space="preserve"> определ</w:t>
      </w:r>
      <w:r>
        <w:rPr>
          <w:sz w:val="28"/>
          <w:szCs w:val="28"/>
        </w:rPr>
        <w:t>ить возраст</w:t>
      </w:r>
      <w:r w:rsidRPr="00402823">
        <w:rPr>
          <w:sz w:val="28"/>
          <w:szCs w:val="28"/>
        </w:rPr>
        <w:t xml:space="preserve"> дерева </w:t>
      </w:r>
      <w:r>
        <w:rPr>
          <w:sz w:val="28"/>
          <w:szCs w:val="28"/>
        </w:rPr>
        <w:t xml:space="preserve">позволяет </w:t>
      </w:r>
      <w:r w:rsidRPr="00824B7D">
        <w:rPr>
          <w:sz w:val="28"/>
          <w:szCs w:val="28"/>
        </w:rPr>
        <w:t xml:space="preserve">простой </w:t>
      </w:r>
      <w:r w:rsidRPr="00E263C1">
        <w:rPr>
          <w:sz w:val="28"/>
          <w:szCs w:val="28"/>
        </w:rPr>
        <w:t>подсчет</w:t>
      </w:r>
      <w:r w:rsidRPr="00824B7D">
        <w:rPr>
          <w:sz w:val="28"/>
          <w:szCs w:val="28"/>
        </w:rPr>
        <w:t xml:space="preserve"> числа годичных колец. Для этого специалисту </w:t>
      </w:r>
      <w:r>
        <w:rPr>
          <w:sz w:val="28"/>
          <w:szCs w:val="28"/>
        </w:rPr>
        <w:t>необходимо</w:t>
      </w:r>
      <w:r w:rsidRPr="00824B7D">
        <w:rPr>
          <w:sz w:val="28"/>
          <w:szCs w:val="28"/>
        </w:rPr>
        <w:t xml:space="preserve"> </w:t>
      </w:r>
      <w:r w:rsidRPr="00E263C1">
        <w:rPr>
          <w:sz w:val="28"/>
          <w:szCs w:val="28"/>
        </w:rPr>
        <w:t>выбрать нужный радиус древесины</w:t>
      </w:r>
      <w:r w:rsidRPr="00824B7D">
        <w:rPr>
          <w:sz w:val="28"/>
          <w:szCs w:val="28"/>
        </w:rPr>
        <w:t xml:space="preserve"> и, после предварительной подготовки его поверхности</w:t>
      </w:r>
      <w:r>
        <w:rPr>
          <w:sz w:val="28"/>
          <w:szCs w:val="28"/>
        </w:rPr>
        <w:t xml:space="preserve">, </w:t>
      </w:r>
      <w:r w:rsidRPr="00E263C1">
        <w:rPr>
          <w:sz w:val="28"/>
          <w:szCs w:val="28"/>
        </w:rPr>
        <w:t>подсчитать количество колец</w:t>
      </w:r>
      <w:r w:rsidRPr="00824B7D">
        <w:rPr>
          <w:sz w:val="28"/>
          <w:szCs w:val="28"/>
        </w:rPr>
        <w:t>.</w:t>
      </w:r>
      <w:r>
        <w:rPr>
          <w:sz w:val="28"/>
          <w:szCs w:val="28"/>
        </w:rPr>
        <w:t xml:space="preserve"> Особенность работы </w:t>
      </w:r>
      <w:r w:rsidRPr="002F59B6">
        <w:rPr>
          <w:sz w:val="28"/>
          <w:szCs w:val="28"/>
        </w:rPr>
        <w:t>с деревьями-памятниками природы</w:t>
      </w:r>
      <w:r>
        <w:rPr>
          <w:sz w:val="28"/>
          <w:szCs w:val="28"/>
        </w:rPr>
        <w:t xml:space="preserve"> заключается в том, что взятие спила не представляется возможным, </w:t>
      </w:r>
      <w:r w:rsidRPr="00824B7D">
        <w:rPr>
          <w:sz w:val="28"/>
          <w:szCs w:val="28"/>
        </w:rPr>
        <w:t>поэтому для определения их возраста используются керны (цилиндрики) др</w:t>
      </w:r>
      <w:r>
        <w:rPr>
          <w:sz w:val="28"/>
          <w:szCs w:val="28"/>
        </w:rPr>
        <w:t>евесины, отбираемые из ствола буравом Пресслера</w:t>
      </w:r>
      <w:r w:rsidRPr="00E43230">
        <w:rPr>
          <w:sz w:val="28"/>
          <w:szCs w:val="28"/>
        </w:rPr>
        <w:t>.</w:t>
      </w:r>
      <w:r>
        <w:rPr>
          <w:sz w:val="28"/>
          <w:szCs w:val="28"/>
        </w:rPr>
        <w:t xml:space="preserve"> При этом </w:t>
      </w:r>
      <w:r w:rsidRPr="00E43230">
        <w:rPr>
          <w:sz w:val="28"/>
          <w:szCs w:val="28"/>
        </w:rPr>
        <w:t xml:space="preserve">получение результата </w:t>
      </w:r>
      <w:r>
        <w:rPr>
          <w:sz w:val="28"/>
          <w:szCs w:val="28"/>
        </w:rPr>
        <w:t xml:space="preserve">может быть </w:t>
      </w:r>
      <w:r w:rsidRPr="00E43230">
        <w:rPr>
          <w:sz w:val="28"/>
          <w:szCs w:val="28"/>
        </w:rPr>
        <w:t>сопряжено с рядом сложностей. Из</w:t>
      </w:r>
      <w:r w:rsidRPr="00402823">
        <w:rPr>
          <w:sz w:val="28"/>
          <w:szCs w:val="28"/>
        </w:rPr>
        <w:t>-за того</w:t>
      </w:r>
      <w:r>
        <w:rPr>
          <w:sz w:val="28"/>
          <w:szCs w:val="28"/>
        </w:rPr>
        <w:t>,</w:t>
      </w:r>
      <w:r w:rsidRPr="00402823">
        <w:rPr>
          <w:sz w:val="28"/>
          <w:szCs w:val="28"/>
        </w:rPr>
        <w:t xml:space="preserve"> что геометрия ствола меняется </w:t>
      </w:r>
      <w:r>
        <w:rPr>
          <w:sz w:val="28"/>
          <w:szCs w:val="28"/>
        </w:rPr>
        <w:t xml:space="preserve">с ростом </w:t>
      </w:r>
      <w:r w:rsidRPr="00402823">
        <w:rPr>
          <w:sz w:val="28"/>
          <w:szCs w:val="28"/>
        </w:rPr>
        <w:t xml:space="preserve"> дерева</w:t>
      </w:r>
      <w:r>
        <w:rPr>
          <w:sz w:val="28"/>
          <w:szCs w:val="28"/>
        </w:rPr>
        <w:t xml:space="preserve"> и место расположения сердцевины ствола зачастую не соответствует его геометрическому центру, при </w:t>
      </w:r>
      <w:r w:rsidRPr="00402823">
        <w:rPr>
          <w:sz w:val="28"/>
          <w:szCs w:val="28"/>
        </w:rPr>
        <w:t xml:space="preserve">отборе керна не всегда </w:t>
      </w:r>
      <w:r>
        <w:rPr>
          <w:sz w:val="28"/>
          <w:szCs w:val="28"/>
        </w:rPr>
        <w:t xml:space="preserve">представляется возможным </w:t>
      </w:r>
      <w:r w:rsidRPr="00402823">
        <w:rPr>
          <w:sz w:val="28"/>
          <w:szCs w:val="28"/>
        </w:rPr>
        <w:t>попа</w:t>
      </w:r>
      <w:r>
        <w:rPr>
          <w:sz w:val="28"/>
          <w:szCs w:val="28"/>
        </w:rPr>
        <w:t xml:space="preserve">сть буравом строго в сердцевину. Таким образом, бурав при сверлении зачастую проходит не через радиус окружности с центром в сердцевине, а по хорде, и часть границ годичных </w:t>
      </w:r>
      <w:r w:rsidRPr="00AB3537">
        <w:rPr>
          <w:sz w:val="28"/>
          <w:szCs w:val="28"/>
        </w:rPr>
        <w:t>колец оказ</w:t>
      </w:r>
      <w:r>
        <w:rPr>
          <w:sz w:val="28"/>
          <w:szCs w:val="28"/>
        </w:rPr>
        <w:t xml:space="preserve">ывается за пределами его хода и последнее (центральное) годичное кольцо керна имеет </w:t>
      </w:r>
      <w:r w:rsidRPr="006731E3">
        <w:rPr>
          <w:sz w:val="28"/>
          <w:szCs w:val="28"/>
        </w:rPr>
        <w:t xml:space="preserve">завышенные размеры. </w:t>
      </w:r>
    </w:p>
    <w:p w:rsidR="00563858" w:rsidRPr="006731E3" w:rsidRDefault="00563858" w:rsidP="00563858">
      <w:pPr>
        <w:spacing w:line="360" w:lineRule="auto"/>
        <w:ind w:firstLine="709"/>
        <w:jc w:val="both"/>
        <w:rPr>
          <w:sz w:val="28"/>
          <w:szCs w:val="28"/>
        </w:rPr>
      </w:pPr>
      <w:r w:rsidRPr="006731E3">
        <w:rPr>
          <w:sz w:val="28"/>
          <w:szCs w:val="28"/>
        </w:rPr>
        <w:t xml:space="preserve">Для оценки числа таких колец, длину отрезка от границы последнего годичного кольца до геометрического центра керна делят на </w:t>
      </w:r>
      <w:r>
        <w:rPr>
          <w:sz w:val="28"/>
          <w:szCs w:val="28"/>
        </w:rPr>
        <w:t>среднюю ширину предпоследних годичных коле</w:t>
      </w:r>
      <w:r w:rsidRPr="006731E3">
        <w:rPr>
          <w:sz w:val="28"/>
          <w:szCs w:val="28"/>
        </w:rPr>
        <w:t>ц.</w:t>
      </w:r>
    </w:p>
    <w:p w:rsidR="00563858" w:rsidRDefault="00563858" w:rsidP="00563858">
      <w:pPr>
        <w:spacing w:line="360" w:lineRule="auto"/>
        <w:ind w:firstLine="709"/>
        <w:jc w:val="both"/>
        <w:rPr>
          <w:sz w:val="28"/>
          <w:szCs w:val="28"/>
        </w:rPr>
      </w:pPr>
      <w:r w:rsidRPr="006731E3">
        <w:rPr>
          <w:sz w:val="28"/>
          <w:szCs w:val="28"/>
        </w:rPr>
        <w:t>К часто встречающимся проявлениям у старовозрастных деревьев, затрудняющим точное определение</w:t>
      </w:r>
      <w:r>
        <w:rPr>
          <w:sz w:val="28"/>
          <w:szCs w:val="28"/>
        </w:rPr>
        <w:t xml:space="preserve"> возраста, относится наличие в стволе ядровых гнилей разной степени развития. В связи с этим специалисты прибегают</w:t>
      </w:r>
      <w:r w:rsidRPr="00CF5DC1">
        <w:rPr>
          <w:sz w:val="28"/>
          <w:szCs w:val="28"/>
        </w:rPr>
        <w:t xml:space="preserve"> к расчету числа годичных колец с учетом возможного</w:t>
      </w:r>
      <w:r w:rsidRPr="00365578">
        <w:rPr>
          <w:sz w:val="28"/>
          <w:szCs w:val="28"/>
        </w:rPr>
        <w:t xml:space="preserve"> их количества на недоступном для анализа участке древесины.</w:t>
      </w:r>
    </w:p>
    <w:p w:rsidR="00563858" w:rsidRPr="00E90132" w:rsidRDefault="00563858" w:rsidP="00563858">
      <w:pPr>
        <w:spacing w:line="360" w:lineRule="auto"/>
        <w:ind w:firstLine="709"/>
        <w:jc w:val="both"/>
        <w:rPr>
          <w:b/>
          <w:sz w:val="28"/>
          <w:szCs w:val="28"/>
        </w:rPr>
      </w:pPr>
      <w:r w:rsidRPr="00E90132">
        <w:rPr>
          <w:b/>
          <w:sz w:val="28"/>
          <w:szCs w:val="28"/>
        </w:rPr>
        <w:lastRenderedPageBreak/>
        <w:t>Этапы расчета:</w:t>
      </w:r>
    </w:p>
    <w:p w:rsidR="00563858" w:rsidRDefault="00563858" w:rsidP="00563858">
      <w:pPr>
        <w:spacing w:line="360" w:lineRule="auto"/>
        <w:ind w:firstLine="709"/>
        <w:jc w:val="both"/>
        <w:rPr>
          <w:sz w:val="28"/>
          <w:szCs w:val="28"/>
        </w:rPr>
      </w:pPr>
      <w:r w:rsidRPr="00A1058D">
        <w:rPr>
          <w:sz w:val="28"/>
          <w:szCs w:val="28"/>
        </w:rPr>
        <w:t>1.</w:t>
      </w:r>
      <w:r>
        <w:rPr>
          <w:sz w:val="28"/>
          <w:szCs w:val="28"/>
        </w:rPr>
        <w:t xml:space="preserve"> О</w:t>
      </w:r>
      <w:r w:rsidRPr="00A1058D">
        <w:rPr>
          <w:sz w:val="28"/>
          <w:szCs w:val="28"/>
        </w:rPr>
        <w:t>пре</w:t>
      </w:r>
      <w:r>
        <w:rPr>
          <w:sz w:val="28"/>
          <w:szCs w:val="28"/>
        </w:rPr>
        <w:t>деление среднего радиуса ствола на высоте отбора керна:</w:t>
      </w:r>
    </w:p>
    <w:p w:rsidR="00563858" w:rsidRPr="00E263C1" w:rsidRDefault="00563858" w:rsidP="00563858">
      <w:pPr>
        <w:spacing w:line="360" w:lineRule="auto"/>
        <w:ind w:firstLine="709"/>
        <w:jc w:val="both"/>
        <w:rPr>
          <w:sz w:val="28"/>
          <w:szCs w:val="28"/>
        </w:rPr>
      </w:pPr>
      <w:r w:rsidRPr="00022F73">
        <w:rPr>
          <w:i/>
          <w:sz w:val="28"/>
          <w:szCs w:val="28"/>
          <w:lang w:val="en-US"/>
        </w:rPr>
        <w:t>M</w:t>
      </w:r>
      <w:r w:rsidRPr="00022F73">
        <w:rPr>
          <w:i/>
          <w:sz w:val="28"/>
          <w:szCs w:val="28"/>
          <w:vertAlign w:val="subscript"/>
          <w:lang w:val="en-US"/>
        </w:rPr>
        <w:t>R</w:t>
      </w:r>
      <w:r w:rsidRPr="00E263C1">
        <w:rPr>
          <w:sz w:val="28"/>
          <w:szCs w:val="28"/>
        </w:rPr>
        <w:t xml:space="preserve"> = (</w:t>
      </w:r>
      <w:r w:rsidRPr="00E263C1">
        <w:rPr>
          <w:i/>
          <w:sz w:val="28"/>
          <w:szCs w:val="28"/>
          <w:lang w:val="en-US"/>
        </w:rPr>
        <w:t>L</w:t>
      </w:r>
      <w:r w:rsidRPr="00E263C1">
        <w:rPr>
          <w:sz w:val="28"/>
          <w:szCs w:val="28"/>
        </w:rPr>
        <w:t>/3,14)/2,</w:t>
      </w:r>
    </w:p>
    <w:p w:rsidR="00563858" w:rsidRPr="00921E5C" w:rsidRDefault="00563858" w:rsidP="00563858">
      <w:pPr>
        <w:spacing w:line="360" w:lineRule="auto"/>
        <w:ind w:firstLine="709"/>
        <w:jc w:val="both"/>
        <w:rPr>
          <w:sz w:val="28"/>
          <w:szCs w:val="28"/>
        </w:rPr>
      </w:pPr>
      <w:r w:rsidRPr="00E263C1">
        <w:rPr>
          <w:sz w:val="28"/>
          <w:szCs w:val="28"/>
        </w:rPr>
        <w:t xml:space="preserve">где, </w:t>
      </w:r>
      <w:r w:rsidRPr="00022F73">
        <w:rPr>
          <w:i/>
          <w:sz w:val="28"/>
          <w:szCs w:val="28"/>
          <w:lang w:val="en-US"/>
        </w:rPr>
        <w:t>M</w:t>
      </w:r>
      <w:r w:rsidRPr="00022F73">
        <w:rPr>
          <w:i/>
          <w:sz w:val="28"/>
          <w:szCs w:val="28"/>
          <w:vertAlign w:val="subscript"/>
          <w:lang w:val="en-US"/>
        </w:rPr>
        <w:t>R</w:t>
      </w:r>
      <w:r w:rsidRPr="00E263C1">
        <w:rPr>
          <w:sz w:val="28"/>
          <w:szCs w:val="28"/>
        </w:rPr>
        <w:t xml:space="preserve"> – </w:t>
      </w:r>
      <w:r>
        <w:rPr>
          <w:sz w:val="28"/>
          <w:szCs w:val="28"/>
        </w:rPr>
        <w:t xml:space="preserve">средний </w:t>
      </w:r>
      <w:r w:rsidRPr="00E263C1">
        <w:rPr>
          <w:sz w:val="28"/>
          <w:szCs w:val="28"/>
        </w:rPr>
        <w:t>радиус ствола</w:t>
      </w:r>
      <w:r>
        <w:rPr>
          <w:sz w:val="28"/>
          <w:szCs w:val="28"/>
        </w:rPr>
        <w:t xml:space="preserve"> на высоте отбора керна</w:t>
      </w:r>
      <w:r w:rsidRPr="00921E5C">
        <w:rPr>
          <w:sz w:val="28"/>
          <w:szCs w:val="28"/>
        </w:rPr>
        <w:t xml:space="preserve">, </w:t>
      </w:r>
      <w:r w:rsidRPr="00921E5C">
        <w:rPr>
          <w:i/>
          <w:sz w:val="28"/>
          <w:szCs w:val="28"/>
          <w:lang w:val="en-US"/>
        </w:rPr>
        <w:t>L</w:t>
      </w:r>
      <w:r w:rsidRPr="00921E5C">
        <w:rPr>
          <w:i/>
          <w:sz w:val="28"/>
          <w:szCs w:val="28"/>
        </w:rPr>
        <w:t xml:space="preserve"> </w:t>
      </w:r>
      <w:r w:rsidRPr="00921E5C">
        <w:rPr>
          <w:sz w:val="28"/>
          <w:szCs w:val="28"/>
        </w:rPr>
        <w:t>– длина окружности ствола.</w:t>
      </w:r>
    </w:p>
    <w:p w:rsidR="00563858" w:rsidRPr="00921E5C" w:rsidRDefault="00563858" w:rsidP="00563858">
      <w:pPr>
        <w:spacing w:line="360" w:lineRule="auto"/>
        <w:ind w:firstLine="709"/>
        <w:jc w:val="both"/>
        <w:rPr>
          <w:sz w:val="28"/>
          <w:szCs w:val="28"/>
        </w:rPr>
      </w:pPr>
      <w:r w:rsidRPr="00921E5C">
        <w:rPr>
          <w:sz w:val="28"/>
          <w:szCs w:val="28"/>
        </w:rPr>
        <w:t>2.</w:t>
      </w:r>
      <w:r>
        <w:rPr>
          <w:sz w:val="28"/>
          <w:szCs w:val="28"/>
        </w:rPr>
        <w:t xml:space="preserve"> Определение длины</w:t>
      </w:r>
      <w:r w:rsidRPr="00921E5C">
        <w:rPr>
          <w:sz w:val="28"/>
          <w:szCs w:val="28"/>
        </w:rPr>
        <w:t xml:space="preserve"> недоступного для анализа участка древесины:</w:t>
      </w:r>
    </w:p>
    <w:p w:rsidR="00563858" w:rsidRPr="00921E5C" w:rsidRDefault="00563858" w:rsidP="00563858">
      <w:pPr>
        <w:spacing w:line="360" w:lineRule="auto"/>
        <w:ind w:firstLine="709"/>
        <w:jc w:val="both"/>
        <w:rPr>
          <w:i/>
          <w:sz w:val="28"/>
          <w:szCs w:val="28"/>
          <w:vertAlign w:val="subscript"/>
        </w:rPr>
      </w:pPr>
      <w:r w:rsidRPr="00921E5C">
        <w:rPr>
          <w:i/>
          <w:sz w:val="28"/>
          <w:szCs w:val="28"/>
          <w:lang w:val="en-US"/>
        </w:rPr>
        <w:t>L</w:t>
      </w:r>
      <w:r w:rsidRPr="00921E5C">
        <w:rPr>
          <w:i/>
          <w:sz w:val="28"/>
          <w:szCs w:val="28"/>
          <w:vertAlign w:val="subscript"/>
        </w:rPr>
        <w:t xml:space="preserve">2 </w:t>
      </w:r>
      <w:r w:rsidRPr="00921E5C">
        <w:rPr>
          <w:sz w:val="28"/>
          <w:szCs w:val="28"/>
        </w:rPr>
        <w:t xml:space="preserve">= </w:t>
      </w:r>
      <w:r w:rsidRPr="00921E5C">
        <w:rPr>
          <w:i/>
          <w:sz w:val="28"/>
          <w:szCs w:val="28"/>
          <w:lang w:val="en-US"/>
        </w:rPr>
        <w:t>M</w:t>
      </w:r>
      <w:r w:rsidRPr="00921E5C">
        <w:rPr>
          <w:i/>
          <w:sz w:val="28"/>
          <w:szCs w:val="28"/>
          <w:vertAlign w:val="subscript"/>
          <w:lang w:val="en-US"/>
        </w:rPr>
        <w:t>R</w:t>
      </w:r>
      <w:r>
        <w:rPr>
          <w:i/>
          <w:sz w:val="28"/>
          <w:szCs w:val="28"/>
        </w:rPr>
        <w:t xml:space="preserve"> – С </w:t>
      </w:r>
      <w:r w:rsidRPr="00921E5C">
        <w:rPr>
          <w:sz w:val="28"/>
          <w:szCs w:val="28"/>
        </w:rPr>
        <w:t>–</w:t>
      </w:r>
      <w:r>
        <w:rPr>
          <w:sz w:val="28"/>
          <w:szCs w:val="28"/>
        </w:rPr>
        <w:t xml:space="preserve"> </w:t>
      </w:r>
      <w:r w:rsidRPr="00921E5C">
        <w:rPr>
          <w:i/>
          <w:sz w:val="28"/>
          <w:szCs w:val="28"/>
          <w:lang w:val="en-US"/>
        </w:rPr>
        <w:t>L</w:t>
      </w:r>
      <w:r w:rsidRPr="00921E5C">
        <w:rPr>
          <w:i/>
          <w:sz w:val="28"/>
          <w:szCs w:val="28"/>
          <w:vertAlign w:val="subscript"/>
        </w:rPr>
        <w:t>1</w:t>
      </w:r>
      <w:r w:rsidRPr="00921E5C">
        <w:rPr>
          <w:sz w:val="28"/>
          <w:szCs w:val="28"/>
        </w:rPr>
        <w:t>,</w:t>
      </w:r>
    </w:p>
    <w:p w:rsidR="00563858" w:rsidRPr="00692EB0" w:rsidRDefault="00563858" w:rsidP="00563858">
      <w:pPr>
        <w:spacing w:line="360" w:lineRule="auto"/>
        <w:ind w:firstLine="709"/>
        <w:jc w:val="both"/>
        <w:rPr>
          <w:sz w:val="28"/>
          <w:szCs w:val="28"/>
        </w:rPr>
      </w:pPr>
      <w:r w:rsidRPr="00921E5C">
        <w:rPr>
          <w:sz w:val="28"/>
          <w:szCs w:val="28"/>
        </w:rPr>
        <w:t xml:space="preserve">где </w:t>
      </w:r>
      <w:r w:rsidRPr="00921E5C">
        <w:rPr>
          <w:i/>
          <w:sz w:val="28"/>
          <w:szCs w:val="28"/>
          <w:lang w:val="en-US"/>
        </w:rPr>
        <w:t>L</w:t>
      </w:r>
      <w:r w:rsidRPr="00921E5C">
        <w:rPr>
          <w:i/>
          <w:sz w:val="28"/>
          <w:szCs w:val="28"/>
          <w:vertAlign w:val="subscript"/>
        </w:rPr>
        <w:t xml:space="preserve">2 </w:t>
      </w:r>
      <w:r w:rsidRPr="00921E5C">
        <w:rPr>
          <w:i/>
          <w:sz w:val="28"/>
          <w:szCs w:val="28"/>
        </w:rPr>
        <w:t xml:space="preserve">– </w:t>
      </w:r>
      <w:r w:rsidRPr="00921E5C">
        <w:rPr>
          <w:sz w:val="28"/>
          <w:szCs w:val="28"/>
        </w:rPr>
        <w:t xml:space="preserve">длина недоступного для анализа участка древесины, </w:t>
      </w:r>
      <w:r>
        <w:rPr>
          <w:sz w:val="28"/>
          <w:szCs w:val="28"/>
        </w:rPr>
        <w:t xml:space="preserve"> С – толщина коры; </w:t>
      </w:r>
      <w:r w:rsidRPr="00921E5C">
        <w:rPr>
          <w:i/>
          <w:sz w:val="28"/>
          <w:szCs w:val="28"/>
          <w:lang w:val="en-US"/>
        </w:rPr>
        <w:t>L</w:t>
      </w:r>
      <w:r w:rsidRPr="00921E5C">
        <w:rPr>
          <w:i/>
          <w:sz w:val="28"/>
          <w:szCs w:val="28"/>
          <w:vertAlign w:val="subscript"/>
        </w:rPr>
        <w:t>1</w:t>
      </w:r>
      <w:r w:rsidRPr="00921E5C">
        <w:rPr>
          <w:i/>
          <w:sz w:val="28"/>
          <w:szCs w:val="28"/>
        </w:rPr>
        <w:t xml:space="preserve"> </w:t>
      </w:r>
      <w:r w:rsidRPr="00921E5C">
        <w:rPr>
          <w:sz w:val="28"/>
          <w:szCs w:val="28"/>
        </w:rPr>
        <w:t>– длина керна</w:t>
      </w:r>
      <w:r>
        <w:rPr>
          <w:sz w:val="28"/>
          <w:szCs w:val="28"/>
        </w:rPr>
        <w:t xml:space="preserve"> (без коры)</w:t>
      </w:r>
      <w:r w:rsidRPr="00921E5C">
        <w:rPr>
          <w:sz w:val="28"/>
          <w:szCs w:val="28"/>
        </w:rPr>
        <w:t xml:space="preserve">, </w:t>
      </w:r>
      <w:r w:rsidRPr="00921E5C">
        <w:rPr>
          <w:i/>
          <w:sz w:val="28"/>
          <w:szCs w:val="28"/>
          <w:lang w:val="en-US"/>
        </w:rPr>
        <w:t>M</w:t>
      </w:r>
      <w:r w:rsidRPr="00921E5C">
        <w:rPr>
          <w:i/>
          <w:sz w:val="28"/>
          <w:szCs w:val="28"/>
          <w:vertAlign w:val="subscript"/>
          <w:lang w:val="en-US"/>
        </w:rPr>
        <w:t>R</w:t>
      </w:r>
      <w:r w:rsidRPr="00921E5C">
        <w:rPr>
          <w:sz w:val="28"/>
          <w:szCs w:val="28"/>
        </w:rPr>
        <w:t xml:space="preserve"> – средний радиус ствола</w:t>
      </w:r>
      <w:r>
        <w:rPr>
          <w:sz w:val="28"/>
          <w:szCs w:val="28"/>
        </w:rPr>
        <w:t xml:space="preserve"> на высоте отбора керна</w:t>
      </w:r>
      <w:r w:rsidRPr="00921E5C">
        <w:rPr>
          <w:sz w:val="28"/>
          <w:szCs w:val="28"/>
        </w:rPr>
        <w:t>.</w:t>
      </w:r>
    </w:p>
    <w:p w:rsidR="00563858" w:rsidRDefault="00563858" w:rsidP="00563858">
      <w:pPr>
        <w:spacing w:line="360" w:lineRule="auto"/>
        <w:ind w:firstLine="708"/>
        <w:jc w:val="both"/>
        <w:rPr>
          <w:sz w:val="28"/>
          <w:szCs w:val="28"/>
        </w:rPr>
      </w:pPr>
      <w:r>
        <w:rPr>
          <w:sz w:val="28"/>
          <w:szCs w:val="28"/>
        </w:rPr>
        <w:t>3</w:t>
      </w:r>
      <w:r w:rsidRPr="00A1058D">
        <w:rPr>
          <w:sz w:val="28"/>
          <w:szCs w:val="28"/>
        </w:rPr>
        <w:t>. Расчет</w:t>
      </w:r>
      <w:r>
        <w:rPr>
          <w:sz w:val="28"/>
          <w:szCs w:val="28"/>
        </w:rPr>
        <w:t xml:space="preserve"> средней ширины годичных колец, находившихся на недоступном для анализа участке древесины</w:t>
      </w:r>
      <w:r w:rsidRPr="00DA4722">
        <w:rPr>
          <w:sz w:val="28"/>
          <w:szCs w:val="28"/>
        </w:rPr>
        <w:t>.</w:t>
      </w:r>
      <w:r>
        <w:rPr>
          <w:sz w:val="28"/>
          <w:szCs w:val="28"/>
        </w:rPr>
        <w:t xml:space="preserve"> </w:t>
      </w:r>
      <w:r w:rsidRPr="00DA4722">
        <w:rPr>
          <w:sz w:val="28"/>
          <w:szCs w:val="28"/>
        </w:rPr>
        <w:t>Методика расчета зависит от длины взятого (отобранного) керна по отношению к фактическому (среднему) радиусу ствола:</w:t>
      </w:r>
    </w:p>
    <w:p w:rsidR="00563858" w:rsidRPr="001D30AC" w:rsidRDefault="00563858" w:rsidP="00563858">
      <w:pPr>
        <w:spacing w:line="360" w:lineRule="auto"/>
        <w:ind w:firstLine="709"/>
        <w:jc w:val="both"/>
        <w:rPr>
          <w:sz w:val="28"/>
          <w:szCs w:val="28"/>
        </w:rPr>
      </w:pPr>
      <w:r>
        <w:rPr>
          <w:sz w:val="28"/>
          <w:szCs w:val="28"/>
        </w:rPr>
        <w:t xml:space="preserve">а) Если имеющийся керн имеет длину не менее 70% рассчитанного </w:t>
      </w:r>
      <w:r w:rsidRPr="001D30AC">
        <w:rPr>
          <w:sz w:val="28"/>
          <w:szCs w:val="28"/>
        </w:rPr>
        <w:t>среднего радиуса ствола:</w:t>
      </w:r>
    </w:p>
    <w:p w:rsidR="00563858" w:rsidRPr="001D30AC" w:rsidRDefault="00563858" w:rsidP="00563858">
      <w:pPr>
        <w:spacing w:line="360" w:lineRule="auto"/>
        <w:ind w:firstLine="709"/>
        <w:jc w:val="both"/>
        <w:rPr>
          <w:sz w:val="28"/>
          <w:szCs w:val="28"/>
        </w:rPr>
      </w:pPr>
      <w:r w:rsidRPr="001D30AC">
        <w:rPr>
          <w:i/>
          <w:sz w:val="28"/>
          <w:szCs w:val="28"/>
          <w:lang w:val="en-US"/>
        </w:rPr>
        <w:t>M</w:t>
      </w:r>
      <w:r w:rsidRPr="001D30AC">
        <w:rPr>
          <w:i/>
          <w:sz w:val="28"/>
          <w:szCs w:val="28"/>
          <w:vertAlign w:val="subscript"/>
        </w:rPr>
        <w:t>х</w:t>
      </w:r>
      <w:r w:rsidRPr="001D30AC">
        <w:rPr>
          <w:sz w:val="28"/>
          <w:szCs w:val="28"/>
        </w:rPr>
        <w:t xml:space="preserve"> = (</w:t>
      </w:r>
      <w:r w:rsidRPr="001D30AC">
        <w:rPr>
          <w:i/>
          <w:sz w:val="28"/>
          <w:szCs w:val="28"/>
        </w:rPr>
        <w:t>х</w:t>
      </w:r>
      <w:r w:rsidRPr="001D30AC">
        <w:rPr>
          <w:i/>
          <w:sz w:val="28"/>
          <w:szCs w:val="28"/>
          <w:vertAlign w:val="subscript"/>
        </w:rPr>
        <w:t>1</w:t>
      </w:r>
      <w:r w:rsidRPr="001D30AC">
        <w:rPr>
          <w:i/>
          <w:sz w:val="28"/>
          <w:szCs w:val="28"/>
        </w:rPr>
        <w:t>+х</w:t>
      </w:r>
      <w:r w:rsidRPr="001D30AC">
        <w:rPr>
          <w:i/>
          <w:sz w:val="28"/>
          <w:szCs w:val="28"/>
          <w:vertAlign w:val="subscript"/>
        </w:rPr>
        <w:t>2</w:t>
      </w:r>
      <w:r w:rsidRPr="001D30AC">
        <w:rPr>
          <w:i/>
          <w:sz w:val="28"/>
          <w:szCs w:val="28"/>
        </w:rPr>
        <w:t>+х</w:t>
      </w:r>
      <w:r w:rsidRPr="001D30AC">
        <w:rPr>
          <w:i/>
          <w:sz w:val="28"/>
          <w:szCs w:val="28"/>
          <w:vertAlign w:val="subscript"/>
        </w:rPr>
        <w:t>3</w:t>
      </w:r>
      <w:r w:rsidRPr="001D30AC">
        <w:rPr>
          <w:i/>
          <w:sz w:val="28"/>
          <w:szCs w:val="28"/>
        </w:rPr>
        <w:t>+х</w:t>
      </w:r>
      <w:r w:rsidRPr="001D30AC">
        <w:rPr>
          <w:i/>
          <w:sz w:val="28"/>
          <w:szCs w:val="28"/>
          <w:vertAlign w:val="subscript"/>
        </w:rPr>
        <w:t>4</w:t>
      </w:r>
      <w:r w:rsidRPr="001D30AC">
        <w:rPr>
          <w:i/>
          <w:sz w:val="28"/>
          <w:szCs w:val="28"/>
        </w:rPr>
        <w:t>+х</w:t>
      </w:r>
      <w:r w:rsidRPr="001D30AC">
        <w:rPr>
          <w:i/>
          <w:sz w:val="28"/>
          <w:szCs w:val="28"/>
          <w:vertAlign w:val="subscript"/>
        </w:rPr>
        <w:t>5</w:t>
      </w:r>
      <w:r w:rsidRPr="001D30AC">
        <w:rPr>
          <w:sz w:val="28"/>
          <w:szCs w:val="28"/>
        </w:rPr>
        <w:t>)/5,</w:t>
      </w:r>
    </w:p>
    <w:p w:rsidR="00563858" w:rsidRPr="00E263C1" w:rsidRDefault="00563858" w:rsidP="00563858">
      <w:pPr>
        <w:spacing w:line="360" w:lineRule="auto"/>
        <w:ind w:firstLine="709"/>
        <w:jc w:val="both"/>
        <w:rPr>
          <w:sz w:val="28"/>
          <w:szCs w:val="28"/>
        </w:rPr>
      </w:pPr>
      <w:r w:rsidRPr="001D30AC">
        <w:rPr>
          <w:sz w:val="28"/>
          <w:szCs w:val="28"/>
        </w:rPr>
        <w:t xml:space="preserve">где </w:t>
      </w:r>
      <w:r w:rsidRPr="001D30AC">
        <w:rPr>
          <w:i/>
          <w:sz w:val="28"/>
          <w:szCs w:val="28"/>
          <w:lang w:val="en-US"/>
        </w:rPr>
        <w:t>M</w:t>
      </w:r>
      <w:r w:rsidRPr="001D30AC">
        <w:rPr>
          <w:i/>
          <w:sz w:val="28"/>
          <w:szCs w:val="28"/>
          <w:vertAlign w:val="subscript"/>
        </w:rPr>
        <w:t>х</w:t>
      </w:r>
      <w:r w:rsidRPr="001D30AC">
        <w:rPr>
          <w:sz w:val="28"/>
          <w:szCs w:val="28"/>
        </w:rPr>
        <w:t xml:space="preserve"> – средняя ширина годичного кольца, </w:t>
      </w:r>
      <w:r w:rsidRPr="001D30AC">
        <w:rPr>
          <w:i/>
          <w:sz w:val="28"/>
          <w:szCs w:val="28"/>
        </w:rPr>
        <w:t>х</w:t>
      </w:r>
      <w:r w:rsidRPr="001D30AC">
        <w:rPr>
          <w:i/>
          <w:sz w:val="28"/>
          <w:szCs w:val="28"/>
          <w:vertAlign w:val="subscript"/>
        </w:rPr>
        <w:t>1</w:t>
      </w:r>
      <w:r w:rsidRPr="001D30AC">
        <w:rPr>
          <w:i/>
          <w:sz w:val="28"/>
          <w:szCs w:val="28"/>
        </w:rPr>
        <w:t>…х</w:t>
      </w:r>
      <w:r w:rsidRPr="001D30AC">
        <w:rPr>
          <w:i/>
          <w:sz w:val="28"/>
          <w:szCs w:val="28"/>
          <w:vertAlign w:val="subscript"/>
        </w:rPr>
        <w:t>5</w:t>
      </w:r>
      <w:r w:rsidRPr="001D30AC">
        <w:rPr>
          <w:sz w:val="28"/>
          <w:szCs w:val="28"/>
        </w:rPr>
        <w:t xml:space="preserve"> – размеры последних 5-ти колец, ближайших к выпавшему из анализа радиусу.</w:t>
      </w:r>
    </w:p>
    <w:p w:rsidR="00563858" w:rsidRPr="00E60388" w:rsidRDefault="00563858" w:rsidP="00563858">
      <w:pPr>
        <w:spacing w:line="360" w:lineRule="auto"/>
        <w:ind w:firstLine="709"/>
        <w:jc w:val="both"/>
        <w:rPr>
          <w:sz w:val="28"/>
          <w:szCs w:val="28"/>
        </w:rPr>
      </w:pPr>
      <w:r>
        <w:rPr>
          <w:sz w:val="28"/>
          <w:szCs w:val="28"/>
        </w:rPr>
        <w:t xml:space="preserve">б) </w:t>
      </w:r>
      <w:r w:rsidRPr="00615A2F">
        <w:rPr>
          <w:sz w:val="28"/>
          <w:szCs w:val="28"/>
        </w:rPr>
        <w:t>Если</w:t>
      </w:r>
      <w:r>
        <w:rPr>
          <w:sz w:val="28"/>
          <w:szCs w:val="28"/>
        </w:rPr>
        <w:t xml:space="preserve"> имеющийся керн имеет длину менее 70% от рассчитанного среднего радиуса:</w:t>
      </w:r>
    </w:p>
    <w:p w:rsidR="00563858" w:rsidRPr="001D30AC" w:rsidRDefault="00563858" w:rsidP="00563858">
      <w:pPr>
        <w:spacing w:line="360" w:lineRule="auto"/>
        <w:ind w:firstLine="709"/>
        <w:jc w:val="both"/>
        <w:rPr>
          <w:sz w:val="28"/>
          <w:szCs w:val="28"/>
        </w:rPr>
      </w:pPr>
      <w:r w:rsidRPr="001D30AC">
        <w:rPr>
          <w:i/>
          <w:sz w:val="28"/>
          <w:szCs w:val="28"/>
          <w:lang w:val="en-US"/>
        </w:rPr>
        <w:t>M</w:t>
      </w:r>
      <w:r w:rsidRPr="001D30AC">
        <w:rPr>
          <w:i/>
          <w:sz w:val="28"/>
          <w:szCs w:val="28"/>
          <w:vertAlign w:val="subscript"/>
        </w:rPr>
        <w:t>х</w:t>
      </w:r>
      <w:r w:rsidRPr="001D30AC">
        <w:rPr>
          <w:sz w:val="28"/>
          <w:szCs w:val="28"/>
        </w:rPr>
        <w:t xml:space="preserve"> = (</w:t>
      </w:r>
      <w:r w:rsidRPr="001D30AC">
        <w:rPr>
          <w:i/>
          <w:sz w:val="28"/>
          <w:szCs w:val="28"/>
        </w:rPr>
        <w:t>х</w:t>
      </w:r>
      <w:r w:rsidRPr="001D30AC">
        <w:rPr>
          <w:i/>
          <w:sz w:val="28"/>
          <w:szCs w:val="28"/>
          <w:vertAlign w:val="subscript"/>
        </w:rPr>
        <w:t>1</w:t>
      </w:r>
      <w:r w:rsidRPr="001D30AC">
        <w:rPr>
          <w:i/>
          <w:sz w:val="28"/>
          <w:szCs w:val="28"/>
        </w:rPr>
        <w:t>+х</w:t>
      </w:r>
      <w:r w:rsidRPr="001D30AC">
        <w:rPr>
          <w:i/>
          <w:sz w:val="28"/>
          <w:szCs w:val="28"/>
          <w:vertAlign w:val="subscript"/>
        </w:rPr>
        <w:t>2</w:t>
      </w:r>
      <w:r w:rsidRPr="001D30AC">
        <w:rPr>
          <w:i/>
          <w:sz w:val="28"/>
          <w:szCs w:val="28"/>
        </w:rPr>
        <w:t>+х</w:t>
      </w:r>
      <w:r w:rsidRPr="001D30AC">
        <w:rPr>
          <w:i/>
          <w:sz w:val="28"/>
          <w:szCs w:val="28"/>
          <w:vertAlign w:val="subscript"/>
        </w:rPr>
        <w:t>3</w:t>
      </w:r>
      <w:r w:rsidRPr="001D30AC">
        <w:rPr>
          <w:i/>
          <w:sz w:val="28"/>
          <w:szCs w:val="28"/>
        </w:rPr>
        <w:t>…+х</w:t>
      </w:r>
      <w:r w:rsidRPr="001D30AC">
        <w:rPr>
          <w:i/>
          <w:sz w:val="28"/>
          <w:szCs w:val="28"/>
          <w:vertAlign w:val="subscript"/>
        </w:rPr>
        <w:t>10</w:t>
      </w:r>
      <w:r w:rsidRPr="001D30AC">
        <w:rPr>
          <w:sz w:val="28"/>
          <w:szCs w:val="28"/>
        </w:rPr>
        <w:t>)/10,</w:t>
      </w:r>
    </w:p>
    <w:p w:rsidR="00563858" w:rsidRDefault="00563858" w:rsidP="00563858">
      <w:pPr>
        <w:spacing w:line="360" w:lineRule="auto"/>
        <w:ind w:firstLine="709"/>
        <w:jc w:val="both"/>
        <w:rPr>
          <w:sz w:val="28"/>
          <w:szCs w:val="28"/>
        </w:rPr>
      </w:pPr>
      <w:r w:rsidRPr="001D30AC">
        <w:rPr>
          <w:sz w:val="28"/>
          <w:szCs w:val="28"/>
        </w:rPr>
        <w:t xml:space="preserve">где </w:t>
      </w:r>
      <w:r w:rsidRPr="001D30AC">
        <w:rPr>
          <w:i/>
          <w:sz w:val="28"/>
          <w:szCs w:val="28"/>
          <w:lang w:val="en-US"/>
        </w:rPr>
        <w:t>M</w:t>
      </w:r>
      <w:r w:rsidRPr="001D30AC">
        <w:rPr>
          <w:i/>
          <w:sz w:val="28"/>
          <w:szCs w:val="28"/>
          <w:vertAlign w:val="subscript"/>
        </w:rPr>
        <w:t>х</w:t>
      </w:r>
      <w:r w:rsidRPr="001D30AC">
        <w:rPr>
          <w:sz w:val="28"/>
          <w:szCs w:val="28"/>
        </w:rPr>
        <w:t xml:space="preserve"> – средняя ширина годичного кольца, </w:t>
      </w:r>
      <w:r w:rsidRPr="001D30AC">
        <w:rPr>
          <w:i/>
          <w:sz w:val="28"/>
          <w:szCs w:val="28"/>
        </w:rPr>
        <w:t>х</w:t>
      </w:r>
      <w:r w:rsidRPr="001D30AC">
        <w:rPr>
          <w:i/>
          <w:sz w:val="28"/>
          <w:szCs w:val="28"/>
          <w:vertAlign w:val="subscript"/>
        </w:rPr>
        <w:t>1</w:t>
      </w:r>
      <w:r w:rsidRPr="001D30AC">
        <w:rPr>
          <w:i/>
          <w:sz w:val="28"/>
          <w:szCs w:val="28"/>
        </w:rPr>
        <w:t>…х</w:t>
      </w:r>
      <w:r w:rsidRPr="001D30AC">
        <w:rPr>
          <w:i/>
          <w:sz w:val="28"/>
          <w:szCs w:val="28"/>
          <w:vertAlign w:val="subscript"/>
        </w:rPr>
        <w:t>10</w:t>
      </w:r>
      <w:r w:rsidRPr="001D30AC">
        <w:rPr>
          <w:sz w:val="28"/>
          <w:szCs w:val="28"/>
        </w:rPr>
        <w:t xml:space="preserve"> – размеры последних 10-ти колец, ближайших к выпавшему из анализа радиусу.</w:t>
      </w:r>
    </w:p>
    <w:p w:rsidR="00563858" w:rsidRDefault="00563858" w:rsidP="00563858">
      <w:pPr>
        <w:spacing w:line="360" w:lineRule="auto"/>
        <w:ind w:firstLine="709"/>
        <w:jc w:val="both"/>
        <w:rPr>
          <w:sz w:val="28"/>
          <w:szCs w:val="28"/>
        </w:rPr>
      </w:pPr>
      <w:r>
        <w:rPr>
          <w:sz w:val="28"/>
          <w:szCs w:val="28"/>
        </w:rPr>
        <w:t>4. Расчет числа</w:t>
      </w:r>
      <w:r w:rsidRPr="00BC68BE">
        <w:rPr>
          <w:sz w:val="28"/>
          <w:szCs w:val="28"/>
        </w:rPr>
        <w:t xml:space="preserve"> годичных колец на участке древесины недоступном для анализа:</w:t>
      </w:r>
    </w:p>
    <w:p w:rsidR="00563858" w:rsidRDefault="00563858" w:rsidP="00563858">
      <w:pPr>
        <w:spacing w:line="360" w:lineRule="auto"/>
        <w:ind w:firstLine="709"/>
        <w:jc w:val="both"/>
        <w:rPr>
          <w:sz w:val="28"/>
          <w:szCs w:val="28"/>
        </w:rPr>
      </w:pPr>
      <w:r w:rsidRPr="00106CC4">
        <w:rPr>
          <w:i/>
          <w:sz w:val="28"/>
          <w:szCs w:val="28"/>
          <w:lang w:val="en-US"/>
        </w:rPr>
        <w:t>B</w:t>
      </w:r>
      <w:r w:rsidRPr="00106CC4">
        <w:rPr>
          <w:i/>
          <w:sz w:val="28"/>
          <w:szCs w:val="28"/>
          <w:vertAlign w:val="subscript"/>
          <w:lang w:val="en-US"/>
        </w:rPr>
        <w:t>x</w:t>
      </w:r>
      <w:r w:rsidRPr="00106CC4">
        <w:rPr>
          <w:i/>
          <w:sz w:val="28"/>
          <w:szCs w:val="28"/>
        </w:rPr>
        <w:t xml:space="preserve"> = </w:t>
      </w:r>
      <w:r w:rsidRPr="00921E5C">
        <w:rPr>
          <w:i/>
          <w:sz w:val="28"/>
          <w:szCs w:val="28"/>
          <w:lang w:val="en-US"/>
        </w:rPr>
        <w:t>L</w:t>
      </w:r>
      <w:r w:rsidRPr="00921E5C">
        <w:rPr>
          <w:i/>
          <w:sz w:val="28"/>
          <w:szCs w:val="28"/>
          <w:vertAlign w:val="subscript"/>
        </w:rPr>
        <w:t>2</w:t>
      </w:r>
      <w:r>
        <w:rPr>
          <w:i/>
          <w:sz w:val="28"/>
          <w:szCs w:val="28"/>
        </w:rPr>
        <w:t>/</w:t>
      </w:r>
      <w:r w:rsidRPr="001D30AC">
        <w:rPr>
          <w:i/>
          <w:sz w:val="28"/>
          <w:szCs w:val="28"/>
          <w:lang w:val="en-US"/>
        </w:rPr>
        <w:t>M</w:t>
      </w:r>
      <w:r w:rsidRPr="001D30AC">
        <w:rPr>
          <w:i/>
          <w:sz w:val="28"/>
          <w:szCs w:val="28"/>
          <w:vertAlign w:val="subscript"/>
        </w:rPr>
        <w:t>х</w:t>
      </w:r>
      <w:r>
        <w:rPr>
          <w:sz w:val="28"/>
          <w:szCs w:val="28"/>
        </w:rPr>
        <w:t>,</w:t>
      </w:r>
    </w:p>
    <w:p w:rsidR="00563858" w:rsidRDefault="00563858" w:rsidP="00563858">
      <w:pPr>
        <w:spacing w:line="360" w:lineRule="auto"/>
        <w:ind w:firstLine="709"/>
        <w:jc w:val="both"/>
        <w:rPr>
          <w:sz w:val="28"/>
          <w:szCs w:val="28"/>
        </w:rPr>
      </w:pPr>
      <w:r w:rsidRPr="00921E5C">
        <w:rPr>
          <w:sz w:val="28"/>
          <w:szCs w:val="28"/>
        </w:rPr>
        <w:t>где</w:t>
      </w:r>
      <w:r>
        <w:rPr>
          <w:sz w:val="28"/>
          <w:szCs w:val="28"/>
        </w:rPr>
        <w:t xml:space="preserve"> </w:t>
      </w:r>
      <w:r w:rsidRPr="00106CC4">
        <w:rPr>
          <w:i/>
          <w:sz w:val="28"/>
          <w:szCs w:val="28"/>
          <w:lang w:val="en-US"/>
        </w:rPr>
        <w:t>B</w:t>
      </w:r>
      <w:r w:rsidRPr="00106CC4">
        <w:rPr>
          <w:i/>
          <w:sz w:val="28"/>
          <w:szCs w:val="28"/>
          <w:vertAlign w:val="subscript"/>
          <w:lang w:val="en-US"/>
        </w:rPr>
        <w:t>x</w:t>
      </w:r>
      <w:r>
        <w:rPr>
          <w:sz w:val="28"/>
          <w:szCs w:val="28"/>
        </w:rPr>
        <w:t xml:space="preserve"> – р</w:t>
      </w:r>
      <w:r w:rsidRPr="00C13C5D">
        <w:rPr>
          <w:sz w:val="28"/>
          <w:szCs w:val="28"/>
        </w:rPr>
        <w:t xml:space="preserve">асчетное число годичных колец на участке древесины недоступном для анализа,  </w:t>
      </w:r>
      <w:r w:rsidRPr="00921E5C">
        <w:rPr>
          <w:i/>
          <w:sz w:val="28"/>
          <w:szCs w:val="28"/>
          <w:lang w:val="en-US"/>
        </w:rPr>
        <w:t>L</w:t>
      </w:r>
      <w:r w:rsidRPr="00921E5C">
        <w:rPr>
          <w:i/>
          <w:sz w:val="28"/>
          <w:szCs w:val="28"/>
          <w:vertAlign w:val="subscript"/>
        </w:rPr>
        <w:t xml:space="preserve">2 </w:t>
      </w:r>
      <w:r w:rsidRPr="00921E5C">
        <w:rPr>
          <w:i/>
          <w:sz w:val="28"/>
          <w:szCs w:val="28"/>
        </w:rPr>
        <w:t xml:space="preserve">– </w:t>
      </w:r>
      <w:r w:rsidRPr="00921E5C">
        <w:rPr>
          <w:sz w:val="28"/>
          <w:szCs w:val="28"/>
        </w:rPr>
        <w:t>длина недоступного для анализа участка древесины,</w:t>
      </w:r>
      <w:r>
        <w:rPr>
          <w:sz w:val="28"/>
          <w:szCs w:val="28"/>
        </w:rPr>
        <w:t xml:space="preserve"> </w:t>
      </w:r>
      <w:r w:rsidRPr="001D30AC">
        <w:rPr>
          <w:i/>
          <w:sz w:val="28"/>
          <w:szCs w:val="28"/>
          <w:lang w:val="en-US"/>
        </w:rPr>
        <w:t>M</w:t>
      </w:r>
      <w:r w:rsidRPr="001D30AC">
        <w:rPr>
          <w:i/>
          <w:sz w:val="28"/>
          <w:szCs w:val="28"/>
          <w:vertAlign w:val="subscript"/>
        </w:rPr>
        <w:t>х</w:t>
      </w:r>
      <w:r w:rsidRPr="001D30AC">
        <w:rPr>
          <w:sz w:val="28"/>
          <w:szCs w:val="28"/>
        </w:rPr>
        <w:t xml:space="preserve"> – средняя ширина годичного кольца</w:t>
      </w:r>
      <w:r>
        <w:rPr>
          <w:sz w:val="28"/>
          <w:szCs w:val="28"/>
        </w:rPr>
        <w:t>.</w:t>
      </w:r>
    </w:p>
    <w:p w:rsidR="00563858" w:rsidRDefault="00563858" w:rsidP="00563858">
      <w:pPr>
        <w:spacing w:line="360" w:lineRule="auto"/>
        <w:ind w:firstLine="709"/>
        <w:jc w:val="both"/>
        <w:rPr>
          <w:sz w:val="28"/>
          <w:szCs w:val="28"/>
        </w:rPr>
      </w:pPr>
      <w:r>
        <w:rPr>
          <w:sz w:val="28"/>
          <w:szCs w:val="28"/>
        </w:rPr>
        <w:t>5. Расчет возраста дерева на высоте отбора керна:</w:t>
      </w:r>
    </w:p>
    <w:p w:rsidR="00563858" w:rsidRDefault="00563858" w:rsidP="00563858">
      <w:pPr>
        <w:tabs>
          <w:tab w:val="left" w:pos="8505"/>
        </w:tabs>
        <w:spacing w:line="360" w:lineRule="auto"/>
        <w:ind w:firstLine="709"/>
        <w:jc w:val="both"/>
        <w:rPr>
          <w:sz w:val="28"/>
          <w:szCs w:val="28"/>
        </w:rPr>
      </w:pPr>
      <w:r w:rsidRPr="00022F73">
        <w:rPr>
          <w:i/>
          <w:sz w:val="28"/>
          <w:szCs w:val="28"/>
        </w:rPr>
        <w:t>А</w:t>
      </w:r>
      <w:r w:rsidRPr="00686817">
        <w:rPr>
          <w:i/>
          <w:sz w:val="28"/>
          <w:szCs w:val="28"/>
          <w:vertAlign w:val="subscript"/>
        </w:rPr>
        <w:t>1</w:t>
      </w:r>
      <w:r>
        <w:rPr>
          <w:i/>
          <w:sz w:val="28"/>
          <w:szCs w:val="28"/>
        </w:rPr>
        <w:t xml:space="preserve"> =</w:t>
      </w:r>
      <w:r w:rsidRPr="00AE3029">
        <w:rPr>
          <w:i/>
          <w:sz w:val="28"/>
          <w:szCs w:val="28"/>
        </w:rPr>
        <w:t xml:space="preserve"> </w:t>
      </w:r>
      <w:r w:rsidRPr="00106CC4">
        <w:rPr>
          <w:i/>
          <w:sz w:val="28"/>
          <w:szCs w:val="28"/>
          <w:lang w:val="en-US"/>
        </w:rPr>
        <w:t>B</w:t>
      </w:r>
      <w:r w:rsidRPr="00106CC4">
        <w:rPr>
          <w:i/>
          <w:sz w:val="28"/>
          <w:szCs w:val="28"/>
          <w:vertAlign w:val="subscript"/>
          <w:lang w:val="en-US"/>
        </w:rPr>
        <w:t>x</w:t>
      </w:r>
      <w:r>
        <w:rPr>
          <w:i/>
          <w:sz w:val="28"/>
          <w:szCs w:val="28"/>
        </w:rPr>
        <w:t>+</w:t>
      </w:r>
      <w:r w:rsidRPr="00AE3029">
        <w:rPr>
          <w:i/>
          <w:sz w:val="28"/>
          <w:szCs w:val="28"/>
        </w:rPr>
        <w:t xml:space="preserve"> </w:t>
      </w:r>
      <w:r w:rsidRPr="00B04261">
        <w:rPr>
          <w:i/>
          <w:sz w:val="28"/>
          <w:szCs w:val="28"/>
          <w:lang w:val="en-US"/>
        </w:rPr>
        <w:t>N</w:t>
      </w:r>
      <w:r w:rsidRPr="00B04261">
        <w:rPr>
          <w:i/>
          <w:sz w:val="28"/>
          <w:szCs w:val="28"/>
          <w:vertAlign w:val="subscript"/>
          <w:lang w:val="en-US"/>
        </w:rPr>
        <w:t>x</w:t>
      </w:r>
      <w:r>
        <w:rPr>
          <w:sz w:val="28"/>
          <w:szCs w:val="28"/>
        </w:rPr>
        <w:t>,</w:t>
      </w:r>
    </w:p>
    <w:p w:rsidR="00563858" w:rsidRPr="00AE3029" w:rsidRDefault="00563858" w:rsidP="00563858">
      <w:pPr>
        <w:tabs>
          <w:tab w:val="left" w:pos="8505"/>
        </w:tabs>
        <w:spacing w:line="360" w:lineRule="auto"/>
        <w:ind w:firstLine="709"/>
        <w:jc w:val="both"/>
        <w:rPr>
          <w:sz w:val="28"/>
          <w:szCs w:val="28"/>
        </w:rPr>
      </w:pPr>
      <w:r>
        <w:rPr>
          <w:sz w:val="28"/>
          <w:szCs w:val="28"/>
        </w:rPr>
        <w:lastRenderedPageBreak/>
        <w:t xml:space="preserve">где </w:t>
      </w:r>
      <w:r w:rsidRPr="00022F73">
        <w:rPr>
          <w:i/>
          <w:sz w:val="28"/>
          <w:szCs w:val="28"/>
        </w:rPr>
        <w:t>А</w:t>
      </w:r>
      <w:r w:rsidRPr="00686817">
        <w:rPr>
          <w:i/>
          <w:sz w:val="28"/>
          <w:szCs w:val="28"/>
          <w:vertAlign w:val="subscript"/>
        </w:rPr>
        <w:t>1</w:t>
      </w:r>
      <w:r w:rsidRPr="00022F73">
        <w:rPr>
          <w:i/>
          <w:sz w:val="28"/>
          <w:szCs w:val="28"/>
        </w:rPr>
        <w:t xml:space="preserve"> – </w:t>
      </w:r>
      <w:r w:rsidRPr="00022F73">
        <w:rPr>
          <w:sz w:val="28"/>
          <w:szCs w:val="28"/>
        </w:rPr>
        <w:t xml:space="preserve">возраст дерева </w:t>
      </w:r>
      <w:r w:rsidRPr="006731E3">
        <w:rPr>
          <w:sz w:val="28"/>
          <w:szCs w:val="28"/>
        </w:rPr>
        <w:t>на высоте отбора керна</w:t>
      </w:r>
      <w:r w:rsidRPr="00022F73">
        <w:rPr>
          <w:sz w:val="28"/>
          <w:szCs w:val="28"/>
        </w:rPr>
        <w:t>,</w:t>
      </w:r>
      <w:r>
        <w:rPr>
          <w:sz w:val="28"/>
          <w:szCs w:val="28"/>
        </w:rPr>
        <w:t xml:space="preserve"> </w:t>
      </w:r>
      <w:r w:rsidRPr="00106CC4">
        <w:rPr>
          <w:i/>
          <w:sz w:val="28"/>
          <w:szCs w:val="28"/>
          <w:lang w:val="en-US"/>
        </w:rPr>
        <w:t>B</w:t>
      </w:r>
      <w:r w:rsidRPr="00106CC4">
        <w:rPr>
          <w:i/>
          <w:sz w:val="28"/>
          <w:szCs w:val="28"/>
          <w:vertAlign w:val="subscript"/>
          <w:lang w:val="en-US"/>
        </w:rPr>
        <w:t>x</w:t>
      </w:r>
      <w:r>
        <w:rPr>
          <w:sz w:val="28"/>
          <w:szCs w:val="28"/>
        </w:rPr>
        <w:t xml:space="preserve"> – р</w:t>
      </w:r>
      <w:r w:rsidRPr="00C13C5D">
        <w:rPr>
          <w:sz w:val="28"/>
          <w:szCs w:val="28"/>
        </w:rPr>
        <w:t>асчетное число годичных колец на участке древесины недоступном для анализа,</w:t>
      </w:r>
      <w:r>
        <w:rPr>
          <w:sz w:val="28"/>
          <w:szCs w:val="28"/>
        </w:rPr>
        <w:t xml:space="preserve"> </w:t>
      </w:r>
      <w:r w:rsidRPr="00B04261">
        <w:rPr>
          <w:i/>
          <w:sz w:val="28"/>
          <w:szCs w:val="28"/>
          <w:lang w:val="en-US"/>
        </w:rPr>
        <w:t>N</w:t>
      </w:r>
      <w:r w:rsidRPr="00B04261">
        <w:rPr>
          <w:i/>
          <w:sz w:val="28"/>
          <w:szCs w:val="28"/>
          <w:vertAlign w:val="subscript"/>
          <w:lang w:val="en-US"/>
        </w:rPr>
        <w:t>x</w:t>
      </w:r>
      <w:r w:rsidRPr="00B04261">
        <w:rPr>
          <w:i/>
          <w:sz w:val="28"/>
          <w:szCs w:val="28"/>
          <w:vertAlign w:val="subscript"/>
        </w:rPr>
        <w:t xml:space="preserve"> </w:t>
      </w:r>
      <w:r w:rsidRPr="00B04261">
        <w:rPr>
          <w:i/>
          <w:sz w:val="28"/>
          <w:szCs w:val="28"/>
        </w:rPr>
        <w:t>–</w:t>
      </w:r>
      <w:r w:rsidRPr="00B04261">
        <w:rPr>
          <w:i/>
          <w:sz w:val="28"/>
          <w:szCs w:val="28"/>
          <w:vertAlign w:val="subscript"/>
        </w:rPr>
        <w:t xml:space="preserve"> </w:t>
      </w:r>
      <w:r w:rsidRPr="00B04261">
        <w:rPr>
          <w:sz w:val="28"/>
          <w:szCs w:val="28"/>
        </w:rPr>
        <w:t xml:space="preserve">число годичных колец </w:t>
      </w:r>
      <w:r>
        <w:rPr>
          <w:sz w:val="28"/>
          <w:szCs w:val="28"/>
        </w:rPr>
        <w:t>зафиксированных</w:t>
      </w:r>
      <w:r w:rsidRPr="00B04261">
        <w:rPr>
          <w:sz w:val="28"/>
          <w:szCs w:val="28"/>
        </w:rPr>
        <w:t xml:space="preserve"> на керне.</w:t>
      </w:r>
    </w:p>
    <w:p w:rsidR="00563858" w:rsidRDefault="00563858" w:rsidP="00563858">
      <w:pPr>
        <w:spacing w:line="360" w:lineRule="auto"/>
        <w:ind w:firstLine="709"/>
        <w:jc w:val="both"/>
        <w:rPr>
          <w:sz w:val="28"/>
          <w:szCs w:val="28"/>
        </w:rPr>
      </w:pPr>
      <w:r>
        <w:rPr>
          <w:sz w:val="28"/>
          <w:szCs w:val="28"/>
        </w:rPr>
        <w:t>6</w:t>
      </w:r>
      <w:r w:rsidRPr="003B5AAA">
        <w:rPr>
          <w:sz w:val="28"/>
          <w:szCs w:val="28"/>
        </w:rPr>
        <w:t xml:space="preserve">. </w:t>
      </w:r>
      <w:r>
        <w:rPr>
          <w:sz w:val="28"/>
          <w:szCs w:val="28"/>
        </w:rPr>
        <w:t xml:space="preserve">Расчет количества лет, необходимых молодому дереву для достижения  </w:t>
      </w:r>
      <w:r w:rsidRPr="00DA4722">
        <w:rPr>
          <w:sz w:val="28"/>
          <w:szCs w:val="28"/>
        </w:rPr>
        <w:t>высоты отбора керна:</w:t>
      </w:r>
    </w:p>
    <w:p w:rsidR="00563858" w:rsidRPr="006731E3" w:rsidRDefault="00563858" w:rsidP="00563858">
      <w:pPr>
        <w:spacing w:line="360" w:lineRule="auto"/>
        <w:ind w:firstLine="709"/>
        <w:jc w:val="both"/>
        <w:rPr>
          <w:i/>
          <w:sz w:val="28"/>
          <w:szCs w:val="28"/>
        </w:rPr>
      </w:pPr>
      <w:r w:rsidRPr="00022F73">
        <w:rPr>
          <w:i/>
          <w:sz w:val="28"/>
          <w:szCs w:val="28"/>
        </w:rPr>
        <w:t>А</w:t>
      </w:r>
      <w:r w:rsidRPr="00FF3C4A">
        <w:rPr>
          <w:i/>
          <w:sz w:val="28"/>
          <w:szCs w:val="28"/>
          <w:vertAlign w:val="subscript"/>
        </w:rPr>
        <w:t xml:space="preserve">2 </w:t>
      </w:r>
      <w:r w:rsidRPr="00FF3C4A">
        <w:rPr>
          <w:i/>
          <w:sz w:val="28"/>
          <w:szCs w:val="28"/>
        </w:rPr>
        <w:t>=</w:t>
      </w:r>
      <w:r w:rsidRPr="00FB34A1">
        <w:rPr>
          <w:i/>
          <w:sz w:val="28"/>
          <w:szCs w:val="28"/>
          <w:lang w:val="en-US"/>
        </w:rPr>
        <w:t>H</w:t>
      </w:r>
      <w:r w:rsidRPr="00FF3C4A">
        <w:rPr>
          <w:i/>
          <w:sz w:val="28"/>
          <w:szCs w:val="28"/>
        </w:rPr>
        <w:t>/</w:t>
      </w:r>
      <w:r w:rsidRPr="00FB34A1">
        <w:rPr>
          <w:i/>
          <w:sz w:val="28"/>
          <w:szCs w:val="28"/>
          <w:lang w:val="en-US"/>
        </w:rPr>
        <w:t>b</w:t>
      </w:r>
      <w:r>
        <w:rPr>
          <w:i/>
          <w:sz w:val="28"/>
          <w:szCs w:val="28"/>
        </w:rPr>
        <w:t>,</w:t>
      </w:r>
    </w:p>
    <w:p w:rsidR="00563858" w:rsidRDefault="00563858" w:rsidP="00563858">
      <w:pPr>
        <w:spacing w:line="360" w:lineRule="auto"/>
        <w:ind w:firstLine="709"/>
        <w:jc w:val="both"/>
        <w:rPr>
          <w:sz w:val="28"/>
          <w:szCs w:val="28"/>
        </w:rPr>
      </w:pPr>
      <w:r>
        <w:rPr>
          <w:sz w:val="28"/>
          <w:szCs w:val="28"/>
        </w:rPr>
        <w:t xml:space="preserve">где </w:t>
      </w:r>
      <w:r w:rsidRPr="009B723C">
        <w:rPr>
          <w:i/>
          <w:sz w:val="28"/>
          <w:szCs w:val="28"/>
        </w:rPr>
        <w:t>А</w:t>
      </w:r>
      <w:r w:rsidRPr="009B723C">
        <w:rPr>
          <w:i/>
          <w:sz w:val="28"/>
          <w:szCs w:val="28"/>
          <w:vertAlign w:val="subscript"/>
        </w:rPr>
        <w:t>2</w:t>
      </w:r>
      <w:r w:rsidRPr="009B723C">
        <w:rPr>
          <w:sz w:val="28"/>
          <w:szCs w:val="28"/>
        </w:rPr>
        <w:t xml:space="preserve"> –</w:t>
      </w:r>
      <w:r>
        <w:rPr>
          <w:sz w:val="28"/>
          <w:szCs w:val="28"/>
        </w:rPr>
        <w:t xml:space="preserve"> возраст необходимый для достижения деревом высоты отбора керна</w:t>
      </w:r>
      <w:r>
        <w:rPr>
          <w:i/>
          <w:sz w:val="28"/>
          <w:szCs w:val="28"/>
        </w:rPr>
        <w:t>,</w:t>
      </w:r>
      <w:r>
        <w:rPr>
          <w:sz w:val="28"/>
          <w:szCs w:val="28"/>
        </w:rPr>
        <w:t xml:space="preserve"> </w:t>
      </w:r>
      <w:r w:rsidRPr="00FB34A1">
        <w:rPr>
          <w:i/>
          <w:sz w:val="28"/>
          <w:szCs w:val="28"/>
          <w:lang w:val="en-US"/>
        </w:rPr>
        <w:t>H</w:t>
      </w:r>
      <w:r>
        <w:rPr>
          <w:sz w:val="28"/>
          <w:szCs w:val="28"/>
        </w:rPr>
        <w:t>– высота отбора керна,</w:t>
      </w:r>
      <w:r>
        <w:rPr>
          <w:i/>
          <w:sz w:val="28"/>
          <w:szCs w:val="28"/>
        </w:rPr>
        <w:t xml:space="preserve"> </w:t>
      </w:r>
      <w:r w:rsidRPr="00FB34A1">
        <w:rPr>
          <w:i/>
          <w:sz w:val="28"/>
          <w:szCs w:val="28"/>
          <w:lang w:val="en-US"/>
        </w:rPr>
        <w:t>b</w:t>
      </w:r>
      <w:r>
        <w:rPr>
          <w:sz w:val="28"/>
          <w:szCs w:val="28"/>
        </w:rPr>
        <w:t xml:space="preserve"> – </w:t>
      </w:r>
      <w:r w:rsidRPr="00D66E7B">
        <w:rPr>
          <w:sz w:val="28"/>
          <w:szCs w:val="28"/>
        </w:rPr>
        <w:t>условн</w:t>
      </w:r>
      <w:r>
        <w:rPr>
          <w:sz w:val="28"/>
          <w:szCs w:val="28"/>
        </w:rPr>
        <w:t>ый</w:t>
      </w:r>
      <w:r w:rsidRPr="00D66E7B">
        <w:rPr>
          <w:sz w:val="28"/>
          <w:szCs w:val="28"/>
        </w:rPr>
        <w:t xml:space="preserve"> средн</w:t>
      </w:r>
      <w:r>
        <w:rPr>
          <w:sz w:val="28"/>
          <w:szCs w:val="28"/>
        </w:rPr>
        <w:t>ий</w:t>
      </w:r>
      <w:r w:rsidRPr="00D66E7B">
        <w:rPr>
          <w:sz w:val="28"/>
          <w:szCs w:val="28"/>
        </w:rPr>
        <w:t xml:space="preserve"> линейн</w:t>
      </w:r>
      <w:r>
        <w:rPr>
          <w:sz w:val="28"/>
          <w:szCs w:val="28"/>
        </w:rPr>
        <w:t>ый</w:t>
      </w:r>
      <w:r w:rsidRPr="00D66E7B">
        <w:rPr>
          <w:sz w:val="28"/>
          <w:szCs w:val="28"/>
        </w:rPr>
        <w:t xml:space="preserve"> прирост</w:t>
      </w:r>
      <w:r>
        <w:rPr>
          <w:sz w:val="28"/>
          <w:szCs w:val="28"/>
        </w:rPr>
        <w:t>.</w:t>
      </w:r>
      <w:r w:rsidRPr="00F43AED">
        <w:rPr>
          <w:sz w:val="28"/>
          <w:szCs w:val="28"/>
        </w:rPr>
        <w:t xml:space="preserve"> </w:t>
      </w:r>
    </w:p>
    <w:p w:rsidR="00563858" w:rsidRDefault="00563858" w:rsidP="00563858">
      <w:pPr>
        <w:spacing w:line="360" w:lineRule="auto"/>
        <w:ind w:firstLine="709"/>
        <w:jc w:val="both"/>
        <w:rPr>
          <w:sz w:val="28"/>
          <w:szCs w:val="28"/>
        </w:rPr>
      </w:pPr>
      <w:r w:rsidRPr="006731E3">
        <w:rPr>
          <w:sz w:val="28"/>
          <w:szCs w:val="28"/>
        </w:rPr>
        <w:t>Размеры условного линейного прироста находятся в прямой зависимости от биологии и географии произрастания исследуемого дерева и</w:t>
      </w:r>
      <w:r>
        <w:rPr>
          <w:sz w:val="28"/>
          <w:szCs w:val="28"/>
        </w:rPr>
        <w:t>,</w:t>
      </w:r>
      <w:r w:rsidRPr="006731E3">
        <w:rPr>
          <w:sz w:val="28"/>
          <w:szCs w:val="28"/>
        </w:rPr>
        <w:t xml:space="preserve"> как правило</w:t>
      </w:r>
      <w:r>
        <w:rPr>
          <w:sz w:val="28"/>
          <w:szCs w:val="28"/>
        </w:rPr>
        <w:t>,</w:t>
      </w:r>
      <w:r w:rsidRPr="006731E3">
        <w:rPr>
          <w:sz w:val="28"/>
          <w:szCs w:val="28"/>
        </w:rPr>
        <w:t xml:space="preserve"> могут составлять от 10</w:t>
      </w:r>
      <w:r>
        <w:rPr>
          <w:sz w:val="28"/>
          <w:szCs w:val="28"/>
        </w:rPr>
        <w:t xml:space="preserve"> до </w:t>
      </w:r>
      <w:r w:rsidRPr="00D66E7B">
        <w:rPr>
          <w:sz w:val="28"/>
          <w:szCs w:val="28"/>
        </w:rPr>
        <w:t xml:space="preserve">30 </w:t>
      </w:r>
      <w:r w:rsidRPr="006F0518">
        <w:rPr>
          <w:sz w:val="28"/>
          <w:szCs w:val="28"/>
        </w:rPr>
        <w:t>см за 1 год.</w:t>
      </w:r>
    </w:p>
    <w:p w:rsidR="00563858" w:rsidRDefault="00563858" w:rsidP="00563858">
      <w:pPr>
        <w:spacing w:line="360" w:lineRule="auto"/>
        <w:ind w:firstLine="709"/>
        <w:jc w:val="both"/>
        <w:rPr>
          <w:sz w:val="28"/>
          <w:szCs w:val="28"/>
        </w:rPr>
      </w:pPr>
      <w:r>
        <w:rPr>
          <w:sz w:val="28"/>
          <w:szCs w:val="28"/>
        </w:rPr>
        <w:t xml:space="preserve">7. Расчет </w:t>
      </w:r>
      <w:r w:rsidRPr="00DA4722">
        <w:rPr>
          <w:sz w:val="28"/>
          <w:szCs w:val="28"/>
        </w:rPr>
        <w:t>возраст</w:t>
      </w:r>
      <w:r>
        <w:rPr>
          <w:sz w:val="28"/>
          <w:szCs w:val="28"/>
        </w:rPr>
        <w:t>а</w:t>
      </w:r>
      <w:r w:rsidRPr="00DA4722">
        <w:rPr>
          <w:sz w:val="28"/>
          <w:szCs w:val="28"/>
        </w:rPr>
        <w:t xml:space="preserve"> дерева по </w:t>
      </w:r>
      <w:r>
        <w:rPr>
          <w:sz w:val="28"/>
          <w:szCs w:val="28"/>
        </w:rPr>
        <w:t>данным одного керна</w:t>
      </w:r>
      <w:r w:rsidRPr="00DA4722">
        <w:rPr>
          <w:sz w:val="28"/>
          <w:szCs w:val="28"/>
        </w:rPr>
        <w:t>:</w:t>
      </w:r>
    </w:p>
    <w:p w:rsidR="00563858" w:rsidRDefault="00563858" w:rsidP="00563858">
      <w:pPr>
        <w:spacing w:line="360" w:lineRule="auto"/>
        <w:ind w:firstLine="709"/>
        <w:jc w:val="both"/>
        <w:rPr>
          <w:i/>
          <w:sz w:val="28"/>
          <w:szCs w:val="28"/>
          <w:vertAlign w:val="subscript"/>
        </w:rPr>
      </w:pPr>
      <w:r w:rsidRPr="00022F73">
        <w:rPr>
          <w:i/>
          <w:sz w:val="28"/>
          <w:szCs w:val="28"/>
        </w:rPr>
        <w:t>А</w:t>
      </w:r>
      <w:r w:rsidRPr="00D672E6">
        <w:rPr>
          <w:i/>
          <w:sz w:val="28"/>
          <w:szCs w:val="28"/>
          <w:vertAlign w:val="subscript"/>
        </w:rPr>
        <w:t>3=</w:t>
      </w:r>
      <w:r w:rsidRPr="008E7432">
        <w:rPr>
          <w:i/>
          <w:sz w:val="28"/>
          <w:szCs w:val="28"/>
        </w:rPr>
        <w:t xml:space="preserve"> </w:t>
      </w:r>
      <w:r w:rsidRPr="00022F73">
        <w:rPr>
          <w:i/>
          <w:sz w:val="28"/>
          <w:szCs w:val="28"/>
        </w:rPr>
        <w:t>А</w:t>
      </w:r>
      <w:r w:rsidRPr="00D672E6">
        <w:rPr>
          <w:i/>
          <w:sz w:val="28"/>
          <w:szCs w:val="28"/>
          <w:vertAlign w:val="subscript"/>
        </w:rPr>
        <w:t>1+</w:t>
      </w:r>
      <w:r w:rsidRPr="008E7432">
        <w:rPr>
          <w:i/>
          <w:sz w:val="28"/>
          <w:szCs w:val="28"/>
        </w:rPr>
        <w:t xml:space="preserve"> </w:t>
      </w:r>
      <w:r w:rsidRPr="00022F73">
        <w:rPr>
          <w:i/>
          <w:sz w:val="28"/>
          <w:szCs w:val="28"/>
        </w:rPr>
        <w:t>А</w:t>
      </w:r>
      <w:r w:rsidRPr="00D672E6">
        <w:rPr>
          <w:i/>
          <w:sz w:val="28"/>
          <w:szCs w:val="28"/>
          <w:vertAlign w:val="subscript"/>
        </w:rPr>
        <w:t>2</w:t>
      </w:r>
      <w:r>
        <w:rPr>
          <w:i/>
          <w:sz w:val="28"/>
          <w:szCs w:val="28"/>
          <w:vertAlign w:val="subscript"/>
        </w:rPr>
        <w:t xml:space="preserve">, </w:t>
      </w:r>
    </w:p>
    <w:p w:rsidR="00563858" w:rsidRDefault="00563858" w:rsidP="00563858">
      <w:pPr>
        <w:spacing w:line="360" w:lineRule="auto"/>
        <w:ind w:firstLine="709"/>
        <w:jc w:val="both"/>
        <w:rPr>
          <w:i/>
          <w:sz w:val="28"/>
          <w:szCs w:val="28"/>
          <w:vertAlign w:val="subscript"/>
        </w:rPr>
      </w:pPr>
      <w:r>
        <w:rPr>
          <w:sz w:val="28"/>
          <w:szCs w:val="28"/>
        </w:rPr>
        <w:t xml:space="preserve">где </w:t>
      </w:r>
      <w:r w:rsidRPr="00022F73">
        <w:rPr>
          <w:i/>
          <w:sz w:val="28"/>
          <w:szCs w:val="28"/>
        </w:rPr>
        <w:t>А</w:t>
      </w:r>
      <w:r w:rsidRPr="00D672E6">
        <w:rPr>
          <w:i/>
          <w:sz w:val="28"/>
          <w:szCs w:val="28"/>
          <w:vertAlign w:val="subscript"/>
        </w:rPr>
        <w:t>3</w:t>
      </w:r>
      <w:r>
        <w:rPr>
          <w:i/>
          <w:sz w:val="28"/>
          <w:szCs w:val="28"/>
          <w:vertAlign w:val="subscript"/>
        </w:rPr>
        <w:t xml:space="preserve"> </w:t>
      </w:r>
      <w:r>
        <w:rPr>
          <w:sz w:val="28"/>
          <w:szCs w:val="28"/>
        </w:rPr>
        <w:t>– в</w:t>
      </w:r>
      <w:r w:rsidRPr="003B5AAA">
        <w:rPr>
          <w:sz w:val="28"/>
          <w:szCs w:val="28"/>
        </w:rPr>
        <w:t xml:space="preserve">озраст дерева </w:t>
      </w:r>
      <w:r w:rsidRPr="00DA4722">
        <w:rPr>
          <w:sz w:val="28"/>
          <w:szCs w:val="28"/>
        </w:rPr>
        <w:t xml:space="preserve">по </w:t>
      </w:r>
      <w:r>
        <w:rPr>
          <w:sz w:val="28"/>
          <w:szCs w:val="28"/>
        </w:rPr>
        <w:t xml:space="preserve">данным одного керна,  </w:t>
      </w:r>
      <w:r w:rsidRPr="00022F73">
        <w:rPr>
          <w:i/>
          <w:sz w:val="28"/>
          <w:szCs w:val="28"/>
        </w:rPr>
        <w:t>А</w:t>
      </w:r>
      <w:r w:rsidRPr="00686817">
        <w:rPr>
          <w:i/>
          <w:sz w:val="28"/>
          <w:szCs w:val="28"/>
          <w:vertAlign w:val="subscript"/>
        </w:rPr>
        <w:t>1</w:t>
      </w:r>
      <w:r w:rsidRPr="00022F73">
        <w:rPr>
          <w:i/>
          <w:sz w:val="28"/>
          <w:szCs w:val="28"/>
        </w:rPr>
        <w:t xml:space="preserve"> – </w:t>
      </w:r>
      <w:r w:rsidRPr="00022F73">
        <w:rPr>
          <w:sz w:val="28"/>
          <w:szCs w:val="28"/>
        </w:rPr>
        <w:t xml:space="preserve">возраст дерева </w:t>
      </w:r>
      <w:r>
        <w:rPr>
          <w:sz w:val="28"/>
          <w:szCs w:val="28"/>
        </w:rPr>
        <w:t xml:space="preserve">на </w:t>
      </w:r>
      <w:r w:rsidRPr="009B723C">
        <w:rPr>
          <w:sz w:val="28"/>
          <w:szCs w:val="28"/>
        </w:rPr>
        <w:t xml:space="preserve">высоте отбора керна, </w:t>
      </w:r>
      <w:r w:rsidRPr="009B723C">
        <w:rPr>
          <w:i/>
          <w:sz w:val="28"/>
          <w:szCs w:val="28"/>
        </w:rPr>
        <w:t>А</w:t>
      </w:r>
      <w:r w:rsidRPr="009B723C">
        <w:rPr>
          <w:i/>
          <w:sz w:val="28"/>
          <w:szCs w:val="28"/>
          <w:vertAlign w:val="subscript"/>
        </w:rPr>
        <w:t>2</w:t>
      </w:r>
      <w:r w:rsidRPr="009B723C">
        <w:rPr>
          <w:sz w:val="28"/>
          <w:szCs w:val="28"/>
        </w:rPr>
        <w:t xml:space="preserve"> –</w:t>
      </w:r>
      <w:r>
        <w:rPr>
          <w:sz w:val="28"/>
          <w:szCs w:val="28"/>
        </w:rPr>
        <w:t xml:space="preserve"> возраст необходимый для достижения деревом высоты отбора </w:t>
      </w:r>
      <w:r w:rsidRPr="00087271">
        <w:rPr>
          <w:sz w:val="28"/>
          <w:szCs w:val="28"/>
        </w:rPr>
        <w:t>керна.</w:t>
      </w:r>
    </w:p>
    <w:p w:rsidR="00563858" w:rsidRDefault="00563858" w:rsidP="00563858">
      <w:pPr>
        <w:spacing w:line="360" w:lineRule="auto"/>
        <w:ind w:firstLine="709"/>
        <w:jc w:val="both"/>
        <w:rPr>
          <w:sz w:val="28"/>
          <w:szCs w:val="28"/>
        </w:rPr>
      </w:pPr>
      <w:r>
        <w:rPr>
          <w:sz w:val="28"/>
          <w:szCs w:val="28"/>
        </w:rPr>
        <w:t>8. Итоговый возраст дерева определяется как среднее значение из нескольких расчетных значений возраста дерева по разным кернам.</w:t>
      </w:r>
    </w:p>
    <w:p w:rsidR="00563858" w:rsidRDefault="00563858" w:rsidP="00563858">
      <w:pPr>
        <w:spacing w:before="240" w:line="360" w:lineRule="auto"/>
        <w:ind w:firstLine="709"/>
        <w:jc w:val="center"/>
        <w:rPr>
          <w:b/>
          <w:sz w:val="28"/>
          <w:szCs w:val="28"/>
        </w:rPr>
      </w:pPr>
      <w:r w:rsidRPr="00FA30A8">
        <w:rPr>
          <w:b/>
          <w:sz w:val="28"/>
          <w:szCs w:val="28"/>
        </w:rPr>
        <w:t>РЕЗУЛЬТАТЫ РАСЧЕТА</w:t>
      </w:r>
    </w:p>
    <w:p w:rsidR="00563858" w:rsidRPr="00567D08" w:rsidRDefault="00563858" w:rsidP="00563858">
      <w:pPr>
        <w:spacing w:line="360" w:lineRule="auto"/>
        <w:ind w:firstLine="708"/>
        <w:rPr>
          <w:sz w:val="28"/>
          <w:szCs w:val="28"/>
        </w:rPr>
      </w:pPr>
      <w:r w:rsidRPr="00567D08">
        <w:rPr>
          <w:sz w:val="28"/>
          <w:szCs w:val="28"/>
        </w:rPr>
        <w:t xml:space="preserve">На основании </w:t>
      </w:r>
      <w:r w:rsidRPr="00431982">
        <w:rPr>
          <w:sz w:val="28"/>
          <w:szCs w:val="28"/>
        </w:rPr>
        <w:t>данных табл</w:t>
      </w:r>
      <w:r>
        <w:rPr>
          <w:sz w:val="28"/>
          <w:szCs w:val="28"/>
        </w:rPr>
        <w:t>иц 2 и</w:t>
      </w:r>
      <w:r w:rsidRPr="00431982">
        <w:rPr>
          <w:sz w:val="28"/>
          <w:szCs w:val="28"/>
        </w:rPr>
        <w:t xml:space="preserve"> 3 был произведен расчет возраста учетного дерева. Результаты расчета </w:t>
      </w:r>
      <w:r>
        <w:rPr>
          <w:sz w:val="28"/>
          <w:szCs w:val="28"/>
        </w:rPr>
        <w:t>показаны в</w:t>
      </w:r>
      <w:r w:rsidRPr="00431982">
        <w:rPr>
          <w:sz w:val="28"/>
          <w:szCs w:val="28"/>
        </w:rPr>
        <w:t xml:space="preserve"> табл</w:t>
      </w:r>
      <w:r>
        <w:rPr>
          <w:sz w:val="28"/>
          <w:szCs w:val="28"/>
        </w:rPr>
        <w:t>ице</w:t>
      </w:r>
      <w:r w:rsidRPr="00431982">
        <w:rPr>
          <w:sz w:val="28"/>
          <w:szCs w:val="28"/>
        </w:rPr>
        <w:t xml:space="preserve"> 3.</w:t>
      </w:r>
    </w:p>
    <w:p w:rsidR="00563858" w:rsidRPr="00567D08" w:rsidRDefault="00563858" w:rsidP="00563858">
      <w:pPr>
        <w:spacing w:after="120"/>
        <w:jc w:val="center"/>
        <w:rPr>
          <w:sz w:val="28"/>
          <w:szCs w:val="28"/>
        </w:rPr>
      </w:pPr>
      <w:r w:rsidRPr="00567D08">
        <w:rPr>
          <w:sz w:val="28"/>
          <w:szCs w:val="28"/>
        </w:rPr>
        <w:t>Таблица 2</w:t>
      </w:r>
      <w:r>
        <w:rPr>
          <w:sz w:val="28"/>
          <w:szCs w:val="28"/>
        </w:rPr>
        <w:t xml:space="preserve">. </w:t>
      </w:r>
      <w:r w:rsidRPr="00567D08">
        <w:rPr>
          <w:sz w:val="28"/>
          <w:szCs w:val="28"/>
        </w:rPr>
        <w:t>Исходные данные для расчета возраста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1332"/>
        <w:gridCol w:w="1284"/>
        <w:gridCol w:w="993"/>
        <w:gridCol w:w="1432"/>
        <w:gridCol w:w="1503"/>
        <w:gridCol w:w="1961"/>
        <w:gridCol w:w="1993"/>
      </w:tblGrid>
      <w:tr w:rsidR="00563858" w:rsidRPr="00DA4722" w:rsidTr="00CA6B0C">
        <w:tc>
          <w:tcPr>
            <w:tcW w:w="634" w:type="pct"/>
          </w:tcPr>
          <w:p w:rsidR="00563858" w:rsidRPr="009C13C0" w:rsidRDefault="00563858" w:rsidP="00CA6B0C">
            <w:pPr>
              <w:jc w:val="center"/>
            </w:pPr>
            <w:r w:rsidRPr="009C13C0">
              <w:t>Порядковый</w:t>
            </w:r>
          </w:p>
          <w:p w:rsidR="00563858" w:rsidRPr="009C13C0" w:rsidRDefault="00563858" w:rsidP="00CA6B0C">
            <w:pPr>
              <w:jc w:val="center"/>
            </w:pPr>
            <w:r w:rsidRPr="009C13C0">
              <w:t>номер</w:t>
            </w:r>
          </w:p>
          <w:p w:rsidR="00563858" w:rsidRPr="009C13C0" w:rsidRDefault="00563858" w:rsidP="00CA6B0C">
            <w:pPr>
              <w:jc w:val="center"/>
            </w:pPr>
            <w:r w:rsidRPr="009C13C0">
              <w:t xml:space="preserve"> керна</w:t>
            </w:r>
          </w:p>
        </w:tc>
        <w:tc>
          <w:tcPr>
            <w:tcW w:w="611" w:type="pct"/>
            <w:tcBorders>
              <w:bottom w:val="single" w:sz="4" w:space="0" w:color="auto"/>
            </w:tcBorders>
          </w:tcPr>
          <w:p w:rsidR="00563858" w:rsidRDefault="00563858" w:rsidP="00CA6B0C">
            <w:pPr>
              <w:jc w:val="center"/>
            </w:pPr>
            <w:r w:rsidRPr="009C13C0">
              <w:t>Длина керна</w:t>
            </w:r>
            <w:r>
              <w:t xml:space="preserve"> </w:t>
            </w:r>
          </w:p>
          <w:p w:rsidR="00563858" w:rsidRPr="009C13C0" w:rsidRDefault="00563858" w:rsidP="00CA6B0C">
            <w:pPr>
              <w:jc w:val="center"/>
            </w:pPr>
            <w:r>
              <w:t>(без коры)</w:t>
            </w:r>
            <w:r w:rsidRPr="009C13C0">
              <w:t>, см</w:t>
            </w:r>
          </w:p>
        </w:tc>
        <w:tc>
          <w:tcPr>
            <w:tcW w:w="473" w:type="pct"/>
            <w:tcBorders>
              <w:bottom w:val="single" w:sz="4" w:space="0" w:color="auto"/>
            </w:tcBorders>
          </w:tcPr>
          <w:p w:rsidR="00563858" w:rsidRDefault="00563858" w:rsidP="00CA6B0C">
            <w:pPr>
              <w:jc w:val="center"/>
            </w:pPr>
            <w:r>
              <w:t>Толщина коры,</w:t>
            </w:r>
          </w:p>
          <w:p w:rsidR="00563858" w:rsidRPr="009C13C0" w:rsidRDefault="00563858" w:rsidP="00CA6B0C">
            <w:pPr>
              <w:jc w:val="center"/>
            </w:pPr>
            <w:r>
              <w:t>см</w:t>
            </w:r>
          </w:p>
        </w:tc>
        <w:tc>
          <w:tcPr>
            <w:tcW w:w="682" w:type="pct"/>
          </w:tcPr>
          <w:p w:rsidR="00563858" w:rsidRPr="009C13C0" w:rsidRDefault="00563858" w:rsidP="00CA6B0C">
            <w:pPr>
              <w:jc w:val="center"/>
            </w:pPr>
            <w:r w:rsidRPr="009C13C0">
              <w:t>Средний радиус дерева на высоте отбора керна</w:t>
            </w:r>
            <w:r>
              <w:t xml:space="preserve"> (с корой)</w:t>
            </w:r>
            <w:r w:rsidRPr="009C13C0">
              <w:t>, см</w:t>
            </w:r>
          </w:p>
        </w:tc>
        <w:tc>
          <w:tcPr>
            <w:tcW w:w="716" w:type="pct"/>
          </w:tcPr>
          <w:p w:rsidR="00563858" w:rsidRDefault="00563858" w:rsidP="00CA6B0C">
            <w:pPr>
              <w:jc w:val="center"/>
            </w:pPr>
            <w:r w:rsidRPr="009C13C0">
              <w:t xml:space="preserve">Недоступный для анализа участок древесины, </w:t>
            </w:r>
          </w:p>
          <w:p w:rsidR="00563858" w:rsidRPr="009C13C0" w:rsidRDefault="00563858" w:rsidP="00CA6B0C">
            <w:pPr>
              <w:jc w:val="center"/>
            </w:pPr>
            <w:r w:rsidRPr="009C13C0">
              <w:t>см</w:t>
            </w:r>
          </w:p>
        </w:tc>
        <w:tc>
          <w:tcPr>
            <w:tcW w:w="934" w:type="pct"/>
          </w:tcPr>
          <w:p w:rsidR="00563858" w:rsidRPr="009C13C0" w:rsidRDefault="00563858" w:rsidP="00CA6B0C">
            <w:pPr>
              <w:jc w:val="center"/>
            </w:pPr>
            <w:r w:rsidRPr="009C13C0">
              <w:t>Средняя ширина бли</w:t>
            </w:r>
            <w:r>
              <w:t xml:space="preserve">жайших к недоступному участку 5/10 </w:t>
            </w:r>
            <w:r w:rsidRPr="009C13C0">
              <w:t>колец,  мм</w:t>
            </w:r>
          </w:p>
        </w:tc>
        <w:tc>
          <w:tcPr>
            <w:tcW w:w="949" w:type="pct"/>
          </w:tcPr>
          <w:p w:rsidR="00563858" w:rsidRPr="009C13C0" w:rsidRDefault="00563858" w:rsidP="00CA6B0C">
            <w:pPr>
              <w:jc w:val="center"/>
            </w:pPr>
            <w:r w:rsidRPr="009C13C0">
              <w:t>Расчетное число годичных колец на участке древесины недоступном для анализа, шт.</w:t>
            </w:r>
          </w:p>
        </w:tc>
      </w:tr>
      <w:tr w:rsidR="00563858" w:rsidRPr="00DA4722" w:rsidTr="00563858">
        <w:tc>
          <w:tcPr>
            <w:tcW w:w="634" w:type="pct"/>
            <w:vAlign w:val="center"/>
          </w:tcPr>
          <w:p w:rsidR="00563858" w:rsidRPr="00DA4722" w:rsidRDefault="00563858" w:rsidP="00563858">
            <w:pPr>
              <w:spacing w:before="240" w:after="240"/>
              <w:jc w:val="center"/>
            </w:pPr>
            <w:r>
              <w:t>1</w:t>
            </w:r>
          </w:p>
        </w:tc>
        <w:tc>
          <w:tcPr>
            <w:tcW w:w="611" w:type="pct"/>
            <w:vAlign w:val="center"/>
          </w:tcPr>
          <w:p w:rsidR="00563858" w:rsidRPr="00DA4722" w:rsidRDefault="00563858" w:rsidP="00563858">
            <w:pPr>
              <w:spacing w:before="240" w:after="240"/>
              <w:jc w:val="center"/>
            </w:pPr>
            <w:r>
              <w:t>5,3</w:t>
            </w:r>
          </w:p>
        </w:tc>
        <w:tc>
          <w:tcPr>
            <w:tcW w:w="473" w:type="pct"/>
            <w:tcBorders>
              <w:bottom w:val="single" w:sz="4" w:space="0" w:color="auto"/>
            </w:tcBorders>
            <w:vAlign w:val="center"/>
          </w:tcPr>
          <w:p w:rsidR="00563858" w:rsidRDefault="00563858" w:rsidP="00563858">
            <w:pPr>
              <w:spacing w:before="240" w:after="240"/>
              <w:jc w:val="center"/>
            </w:pPr>
            <w:r>
              <w:t>1,5</w:t>
            </w:r>
          </w:p>
        </w:tc>
        <w:tc>
          <w:tcPr>
            <w:tcW w:w="682" w:type="pct"/>
            <w:vAlign w:val="center"/>
          </w:tcPr>
          <w:p w:rsidR="00563858" w:rsidRPr="00A87F6B" w:rsidRDefault="00563858" w:rsidP="00563858">
            <w:pPr>
              <w:spacing w:before="240" w:after="240"/>
              <w:jc w:val="center"/>
            </w:pPr>
            <w:r>
              <w:t>70,8</w:t>
            </w:r>
          </w:p>
        </w:tc>
        <w:tc>
          <w:tcPr>
            <w:tcW w:w="716" w:type="pct"/>
            <w:vAlign w:val="center"/>
          </w:tcPr>
          <w:p w:rsidR="00563858" w:rsidRPr="00A87F6B" w:rsidRDefault="00563858" w:rsidP="00563858">
            <w:pPr>
              <w:spacing w:before="240" w:after="240"/>
              <w:jc w:val="center"/>
            </w:pPr>
            <w:r>
              <w:t>64</w:t>
            </w:r>
          </w:p>
        </w:tc>
        <w:tc>
          <w:tcPr>
            <w:tcW w:w="934" w:type="pct"/>
            <w:vAlign w:val="center"/>
          </w:tcPr>
          <w:p w:rsidR="00563858" w:rsidRPr="00A87F6B" w:rsidRDefault="00563858" w:rsidP="00563858">
            <w:pPr>
              <w:spacing w:before="240" w:after="240"/>
              <w:jc w:val="center"/>
            </w:pPr>
            <w:r>
              <w:t>3,265</w:t>
            </w:r>
          </w:p>
        </w:tc>
        <w:tc>
          <w:tcPr>
            <w:tcW w:w="949" w:type="pct"/>
            <w:vAlign w:val="center"/>
          </w:tcPr>
          <w:p w:rsidR="00563858" w:rsidRPr="00A87F6B" w:rsidRDefault="00563858" w:rsidP="00563858">
            <w:pPr>
              <w:spacing w:before="240" w:after="240"/>
              <w:jc w:val="center"/>
            </w:pPr>
            <w:r>
              <w:t>196</w:t>
            </w:r>
          </w:p>
        </w:tc>
      </w:tr>
      <w:tr w:rsidR="00563858" w:rsidRPr="00DA4722" w:rsidTr="00563858">
        <w:tc>
          <w:tcPr>
            <w:tcW w:w="634" w:type="pct"/>
            <w:vAlign w:val="center"/>
          </w:tcPr>
          <w:p w:rsidR="00563858" w:rsidRPr="00DA4722" w:rsidRDefault="00563858" w:rsidP="00563858">
            <w:pPr>
              <w:spacing w:before="240" w:after="240"/>
              <w:jc w:val="center"/>
            </w:pPr>
            <w:r>
              <w:t>2</w:t>
            </w:r>
          </w:p>
        </w:tc>
        <w:tc>
          <w:tcPr>
            <w:tcW w:w="611" w:type="pct"/>
            <w:vAlign w:val="center"/>
          </w:tcPr>
          <w:p w:rsidR="00563858" w:rsidRPr="00DA4722" w:rsidRDefault="00563858" w:rsidP="00563858">
            <w:pPr>
              <w:spacing w:before="240" w:after="240"/>
              <w:jc w:val="center"/>
            </w:pPr>
            <w:r>
              <w:t>9,7</w:t>
            </w:r>
          </w:p>
        </w:tc>
        <w:tc>
          <w:tcPr>
            <w:tcW w:w="473" w:type="pct"/>
            <w:tcBorders>
              <w:top w:val="single" w:sz="4" w:space="0" w:color="auto"/>
              <w:bottom w:val="single" w:sz="4" w:space="0" w:color="auto"/>
            </w:tcBorders>
            <w:vAlign w:val="center"/>
          </w:tcPr>
          <w:p w:rsidR="00563858" w:rsidRDefault="00563858" w:rsidP="00563858">
            <w:pPr>
              <w:spacing w:before="240" w:after="240"/>
              <w:jc w:val="center"/>
            </w:pPr>
            <w:r>
              <w:t>1,5</w:t>
            </w:r>
          </w:p>
        </w:tc>
        <w:tc>
          <w:tcPr>
            <w:tcW w:w="682" w:type="pct"/>
            <w:vAlign w:val="center"/>
          </w:tcPr>
          <w:p w:rsidR="00563858" w:rsidRPr="00A87F6B" w:rsidRDefault="00563858" w:rsidP="00563858">
            <w:pPr>
              <w:spacing w:before="240" w:after="240"/>
              <w:jc w:val="center"/>
            </w:pPr>
            <w:r>
              <w:t>73,1</w:t>
            </w:r>
          </w:p>
        </w:tc>
        <w:tc>
          <w:tcPr>
            <w:tcW w:w="716" w:type="pct"/>
            <w:vAlign w:val="center"/>
          </w:tcPr>
          <w:p w:rsidR="00563858" w:rsidRPr="00A87F6B" w:rsidRDefault="00563858" w:rsidP="00563858">
            <w:pPr>
              <w:spacing w:before="240" w:after="240"/>
              <w:jc w:val="center"/>
            </w:pPr>
            <w:r>
              <w:t>61,9</w:t>
            </w:r>
          </w:p>
        </w:tc>
        <w:tc>
          <w:tcPr>
            <w:tcW w:w="934" w:type="pct"/>
            <w:vAlign w:val="center"/>
          </w:tcPr>
          <w:p w:rsidR="00563858" w:rsidRPr="00A87F6B" w:rsidRDefault="00563858" w:rsidP="00563858">
            <w:pPr>
              <w:spacing w:before="240" w:after="240"/>
              <w:jc w:val="center"/>
            </w:pPr>
            <w:r>
              <w:t>3,820</w:t>
            </w:r>
          </w:p>
        </w:tc>
        <w:tc>
          <w:tcPr>
            <w:tcW w:w="949" w:type="pct"/>
            <w:vAlign w:val="center"/>
          </w:tcPr>
          <w:p w:rsidR="00563858" w:rsidRPr="00A87F6B" w:rsidRDefault="00563858" w:rsidP="00563858">
            <w:pPr>
              <w:spacing w:before="240" w:after="240"/>
              <w:jc w:val="center"/>
            </w:pPr>
            <w:r>
              <w:t>162</w:t>
            </w:r>
          </w:p>
        </w:tc>
      </w:tr>
      <w:tr w:rsidR="00563858" w:rsidRPr="00DA4722" w:rsidTr="00563858">
        <w:tc>
          <w:tcPr>
            <w:tcW w:w="634" w:type="pct"/>
            <w:vAlign w:val="center"/>
          </w:tcPr>
          <w:p w:rsidR="00563858" w:rsidRDefault="00563858" w:rsidP="00563858">
            <w:pPr>
              <w:spacing w:before="240" w:after="240"/>
              <w:jc w:val="center"/>
            </w:pPr>
            <w:r>
              <w:t>3</w:t>
            </w:r>
          </w:p>
        </w:tc>
        <w:tc>
          <w:tcPr>
            <w:tcW w:w="611" w:type="pct"/>
            <w:vAlign w:val="center"/>
          </w:tcPr>
          <w:p w:rsidR="00563858" w:rsidRDefault="00563858" w:rsidP="00563858">
            <w:pPr>
              <w:spacing w:before="240" w:after="240"/>
              <w:jc w:val="center"/>
            </w:pPr>
            <w:r>
              <w:t>7,6</w:t>
            </w:r>
          </w:p>
        </w:tc>
        <w:tc>
          <w:tcPr>
            <w:tcW w:w="473" w:type="pct"/>
            <w:tcBorders>
              <w:top w:val="single" w:sz="4" w:space="0" w:color="auto"/>
              <w:bottom w:val="single" w:sz="4" w:space="0" w:color="auto"/>
            </w:tcBorders>
            <w:vAlign w:val="center"/>
          </w:tcPr>
          <w:p w:rsidR="00563858" w:rsidRDefault="00563858" w:rsidP="00563858">
            <w:pPr>
              <w:spacing w:before="240" w:after="240"/>
              <w:jc w:val="center"/>
            </w:pPr>
            <w:r>
              <w:t>1,5</w:t>
            </w:r>
          </w:p>
        </w:tc>
        <w:tc>
          <w:tcPr>
            <w:tcW w:w="682" w:type="pct"/>
            <w:vAlign w:val="center"/>
          </w:tcPr>
          <w:p w:rsidR="00563858" w:rsidRDefault="00563858" w:rsidP="00563858">
            <w:pPr>
              <w:spacing w:before="240" w:after="240"/>
              <w:jc w:val="center"/>
            </w:pPr>
            <w:r>
              <w:t>70,8</w:t>
            </w:r>
          </w:p>
        </w:tc>
        <w:tc>
          <w:tcPr>
            <w:tcW w:w="716" w:type="pct"/>
            <w:vAlign w:val="center"/>
          </w:tcPr>
          <w:p w:rsidR="00563858" w:rsidRDefault="00563858" w:rsidP="00563858">
            <w:pPr>
              <w:spacing w:before="240" w:after="240"/>
              <w:jc w:val="center"/>
            </w:pPr>
            <w:r>
              <w:t>61,7</w:t>
            </w:r>
          </w:p>
        </w:tc>
        <w:tc>
          <w:tcPr>
            <w:tcW w:w="934" w:type="pct"/>
            <w:vAlign w:val="center"/>
          </w:tcPr>
          <w:p w:rsidR="00563858" w:rsidRDefault="00563858" w:rsidP="00563858">
            <w:pPr>
              <w:spacing w:before="240" w:after="240"/>
              <w:jc w:val="center"/>
            </w:pPr>
            <w:r>
              <w:t>3,608</w:t>
            </w:r>
          </w:p>
        </w:tc>
        <w:tc>
          <w:tcPr>
            <w:tcW w:w="949" w:type="pct"/>
            <w:vAlign w:val="center"/>
          </w:tcPr>
          <w:p w:rsidR="00563858" w:rsidRDefault="00563858" w:rsidP="00563858">
            <w:pPr>
              <w:spacing w:before="240" w:after="240"/>
              <w:jc w:val="center"/>
            </w:pPr>
            <w:r>
              <w:t>171</w:t>
            </w:r>
          </w:p>
        </w:tc>
      </w:tr>
    </w:tbl>
    <w:p w:rsidR="00563858" w:rsidRPr="009B7246" w:rsidRDefault="00563858" w:rsidP="00563858">
      <w:pPr>
        <w:spacing w:before="240" w:after="240"/>
        <w:jc w:val="center"/>
        <w:rPr>
          <w:sz w:val="28"/>
          <w:szCs w:val="28"/>
        </w:rPr>
      </w:pPr>
      <w:r w:rsidRPr="009B7246">
        <w:rPr>
          <w:sz w:val="28"/>
          <w:szCs w:val="28"/>
        </w:rPr>
        <w:lastRenderedPageBreak/>
        <w:t>Таблица 3. Расчет возраста учетного дерева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1430"/>
        <w:gridCol w:w="1432"/>
        <w:gridCol w:w="2459"/>
        <w:gridCol w:w="1875"/>
        <w:gridCol w:w="1839"/>
        <w:gridCol w:w="1463"/>
      </w:tblGrid>
      <w:tr w:rsidR="00563858" w:rsidRPr="00DA4722" w:rsidTr="00CA6B0C">
        <w:tc>
          <w:tcPr>
            <w:tcW w:w="681" w:type="pct"/>
          </w:tcPr>
          <w:p w:rsidR="00563858" w:rsidRDefault="00563858" w:rsidP="00CA6B0C">
            <w:pPr>
              <w:jc w:val="center"/>
            </w:pPr>
            <w:r w:rsidRPr="00DA4722">
              <w:t xml:space="preserve">Порядковый номер </w:t>
            </w:r>
          </w:p>
          <w:p w:rsidR="00563858" w:rsidRPr="00DA4722" w:rsidRDefault="00563858" w:rsidP="00CA6B0C">
            <w:pPr>
              <w:jc w:val="center"/>
            </w:pPr>
            <w:r w:rsidRPr="00DA4722">
              <w:t>керна</w:t>
            </w:r>
          </w:p>
        </w:tc>
        <w:tc>
          <w:tcPr>
            <w:tcW w:w="682" w:type="pct"/>
          </w:tcPr>
          <w:p w:rsidR="00563858" w:rsidRPr="00DA4722" w:rsidRDefault="00563858" w:rsidP="00CA6B0C">
            <w:pPr>
              <w:jc w:val="center"/>
            </w:pPr>
            <w:r w:rsidRPr="00DA4722">
              <w:t>Число годичных колец на керне,</w:t>
            </w:r>
            <w:r>
              <w:t xml:space="preserve"> </w:t>
            </w:r>
            <w:r w:rsidRPr="00DA4722">
              <w:t>шт.</w:t>
            </w:r>
          </w:p>
        </w:tc>
        <w:tc>
          <w:tcPr>
            <w:tcW w:w="1171" w:type="pct"/>
          </w:tcPr>
          <w:p w:rsidR="00563858" w:rsidRPr="00DA4722" w:rsidRDefault="00563858" w:rsidP="00CA6B0C">
            <w:pPr>
              <w:jc w:val="center"/>
            </w:pPr>
            <w:r w:rsidRPr="00DA4722">
              <w:t>Расчетное число годичных колец на участке древесины недоступном для анализа, шт.</w:t>
            </w:r>
          </w:p>
        </w:tc>
        <w:tc>
          <w:tcPr>
            <w:tcW w:w="893" w:type="pct"/>
          </w:tcPr>
          <w:p w:rsidR="00563858" w:rsidRPr="00DA4722" w:rsidRDefault="00563858" w:rsidP="00CA6B0C">
            <w:pPr>
              <w:jc w:val="center"/>
            </w:pPr>
            <w:r w:rsidRPr="00DA4722">
              <w:t>Ус</w:t>
            </w:r>
            <w:r>
              <w:t>ловный средний линейный прирост</w:t>
            </w:r>
            <w:r w:rsidRPr="00DA4722">
              <w:t xml:space="preserve"> в первые годы жизни, см</w:t>
            </w:r>
          </w:p>
        </w:tc>
        <w:tc>
          <w:tcPr>
            <w:tcW w:w="876" w:type="pct"/>
          </w:tcPr>
          <w:p w:rsidR="00563858" w:rsidRPr="00DA4722" w:rsidRDefault="00563858" w:rsidP="00CA6B0C">
            <w:pPr>
              <w:jc w:val="center"/>
            </w:pPr>
            <w:r w:rsidRPr="00DA4722">
              <w:t>Возраст достижения деревом высоты отбора керна</w:t>
            </w:r>
            <w:r>
              <w:t>, лет</w:t>
            </w:r>
          </w:p>
        </w:tc>
        <w:tc>
          <w:tcPr>
            <w:tcW w:w="697" w:type="pct"/>
          </w:tcPr>
          <w:p w:rsidR="00563858" w:rsidRPr="00DA4722" w:rsidRDefault="00563858" w:rsidP="00CA6B0C">
            <w:pPr>
              <w:jc w:val="center"/>
            </w:pPr>
            <w:r w:rsidRPr="00DA4722">
              <w:t xml:space="preserve">Итоговый </w:t>
            </w:r>
            <w:r>
              <w:t xml:space="preserve">расчетный </w:t>
            </w:r>
            <w:r w:rsidRPr="00DA4722">
              <w:t>возраст, лет</w:t>
            </w:r>
          </w:p>
        </w:tc>
      </w:tr>
      <w:tr w:rsidR="00563858" w:rsidRPr="00DA4722" w:rsidTr="00563858">
        <w:tc>
          <w:tcPr>
            <w:tcW w:w="681" w:type="pct"/>
            <w:vAlign w:val="center"/>
          </w:tcPr>
          <w:p w:rsidR="00563858" w:rsidRPr="00DA4722" w:rsidRDefault="00563858" w:rsidP="00563858">
            <w:pPr>
              <w:spacing w:before="240" w:after="240"/>
              <w:jc w:val="center"/>
            </w:pPr>
            <w:r>
              <w:t>1</w:t>
            </w:r>
          </w:p>
        </w:tc>
        <w:tc>
          <w:tcPr>
            <w:tcW w:w="682" w:type="pct"/>
            <w:vAlign w:val="center"/>
          </w:tcPr>
          <w:p w:rsidR="00563858" w:rsidRPr="00A87F6B" w:rsidRDefault="00563858" w:rsidP="00563858">
            <w:pPr>
              <w:spacing w:before="240" w:after="240"/>
              <w:jc w:val="center"/>
            </w:pPr>
            <w:r>
              <w:t>28</w:t>
            </w:r>
          </w:p>
        </w:tc>
        <w:tc>
          <w:tcPr>
            <w:tcW w:w="1171" w:type="pct"/>
            <w:vAlign w:val="center"/>
          </w:tcPr>
          <w:p w:rsidR="00563858" w:rsidRPr="00A87F6B" w:rsidRDefault="00563858" w:rsidP="00563858">
            <w:pPr>
              <w:spacing w:before="240" w:after="240"/>
              <w:jc w:val="center"/>
            </w:pPr>
            <w:r>
              <w:t>196</w:t>
            </w:r>
          </w:p>
        </w:tc>
        <w:tc>
          <w:tcPr>
            <w:tcW w:w="893" w:type="pct"/>
            <w:vAlign w:val="center"/>
          </w:tcPr>
          <w:p w:rsidR="00563858" w:rsidRPr="00DA4722" w:rsidRDefault="00563858" w:rsidP="00563858">
            <w:pPr>
              <w:spacing w:before="240" w:after="240"/>
              <w:jc w:val="center"/>
            </w:pPr>
            <w:r>
              <w:t>20</w:t>
            </w:r>
          </w:p>
        </w:tc>
        <w:tc>
          <w:tcPr>
            <w:tcW w:w="876" w:type="pct"/>
            <w:vAlign w:val="center"/>
          </w:tcPr>
          <w:p w:rsidR="00563858" w:rsidRPr="00DA4722" w:rsidRDefault="00563858" w:rsidP="00563858">
            <w:pPr>
              <w:spacing w:before="240" w:after="240"/>
              <w:jc w:val="center"/>
            </w:pPr>
            <w:r>
              <w:t>6</w:t>
            </w:r>
          </w:p>
        </w:tc>
        <w:tc>
          <w:tcPr>
            <w:tcW w:w="697" w:type="pct"/>
            <w:vAlign w:val="center"/>
          </w:tcPr>
          <w:p w:rsidR="00563858" w:rsidRPr="00DA4722" w:rsidRDefault="00563858" w:rsidP="00563858">
            <w:pPr>
              <w:spacing w:before="240" w:after="240"/>
              <w:jc w:val="center"/>
            </w:pPr>
            <w:r>
              <w:t>230</w:t>
            </w:r>
          </w:p>
        </w:tc>
      </w:tr>
      <w:tr w:rsidR="00563858" w:rsidRPr="00DA4722" w:rsidTr="00563858">
        <w:tc>
          <w:tcPr>
            <w:tcW w:w="681" w:type="pct"/>
            <w:tcBorders>
              <w:right w:val="single" w:sz="4" w:space="0" w:color="auto"/>
            </w:tcBorders>
            <w:vAlign w:val="center"/>
          </w:tcPr>
          <w:p w:rsidR="00563858" w:rsidRPr="00DA4722" w:rsidRDefault="00563858" w:rsidP="00563858">
            <w:pPr>
              <w:spacing w:before="240" w:after="240"/>
              <w:jc w:val="center"/>
            </w:pPr>
            <w:r>
              <w:t>2</w:t>
            </w:r>
          </w:p>
        </w:tc>
        <w:tc>
          <w:tcPr>
            <w:tcW w:w="682" w:type="pct"/>
            <w:tcBorders>
              <w:left w:val="single" w:sz="4" w:space="0" w:color="auto"/>
              <w:right w:val="single" w:sz="4" w:space="0" w:color="auto"/>
            </w:tcBorders>
            <w:vAlign w:val="center"/>
          </w:tcPr>
          <w:p w:rsidR="00563858" w:rsidRPr="00A87F6B" w:rsidRDefault="00563858" w:rsidP="00563858">
            <w:pPr>
              <w:spacing w:before="240" w:after="240"/>
              <w:jc w:val="center"/>
            </w:pPr>
            <w:r>
              <w:t>59</w:t>
            </w:r>
          </w:p>
        </w:tc>
        <w:tc>
          <w:tcPr>
            <w:tcW w:w="1171" w:type="pct"/>
            <w:tcBorders>
              <w:left w:val="single" w:sz="4" w:space="0" w:color="auto"/>
              <w:right w:val="single" w:sz="4" w:space="0" w:color="auto"/>
            </w:tcBorders>
            <w:vAlign w:val="center"/>
          </w:tcPr>
          <w:p w:rsidR="00563858" w:rsidRPr="00A87F6B" w:rsidRDefault="00563858" w:rsidP="00563858">
            <w:pPr>
              <w:spacing w:before="240" w:after="240"/>
              <w:jc w:val="center"/>
            </w:pPr>
            <w:r>
              <w:t>162</w:t>
            </w:r>
          </w:p>
        </w:tc>
        <w:tc>
          <w:tcPr>
            <w:tcW w:w="893" w:type="pct"/>
            <w:tcBorders>
              <w:left w:val="single" w:sz="4" w:space="0" w:color="auto"/>
            </w:tcBorders>
            <w:vAlign w:val="center"/>
          </w:tcPr>
          <w:p w:rsidR="00563858" w:rsidRPr="00DA4722" w:rsidRDefault="00563858" w:rsidP="00563858">
            <w:pPr>
              <w:spacing w:before="240" w:after="240"/>
              <w:jc w:val="center"/>
            </w:pPr>
            <w:r>
              <w:t>20</w:t>
            </w:r>
          </w:p>
        </w:tc>
        <w:tc>
          <w:tcPr>
            <w:tcW w:w="876" w:type="pct"/>
            <w:vAlign w:val="center"/>
          </w:tcPr>
          <w:p w:rsidR="00563858" w:rsidRPr="00DA4722" w:rsidRDefault="00563858" w:rsidP="00563858">
            <w:pPr>
              <w:spacing w:before="240" w:after="240"/>
              <w:jc w:val="center"/>
            </w:pPr>
            <w:r>
              <w:t>4</w:t>
            </w:r>
          </w:p>
        </w:tc>
        <w:tc>
          <w:tcPr>
            <w:tcW w:w="697" w:type="pct"/>
            <w:vAlign w:val="center"/>
          </w:tcPr>
          <w:p w:rsidR="00563858" w:rsidRPr="00DA4722" w:rsidRDefault="00563858" w:rsidP="00563858">
            <w:pPr>
              <w:spacing w:before="240" w:after="240"/>
              <w:jc w:val="center"/>
            </w:pPr>
            <w:r>
              <w:t>225</w:t>
            </w:r>
          </w:p>
        </w:tc>
      </w:tr>
      <w:tr w:rsidR="00563858" w:rsidRPr="00DA4722" w:rsidTr="00563858">
        <w:tc>
          <w:tcPr>
            <w:tcW w:w="681" w:type="pct"/>
            <w:tcBorders>
              <w:right w:val="single" w:sz="4" w:space="0" w:color="auto"/>
            </w:tcBorders>
            <w:vAlign w:val="center"/>
          </w:tcPr>
          <w:p w:rsidR="00563858" w:rsidRDefault="00563858" w:rsidP="00563858">
            <w:pPr>
              <w:spacing w:before="240" w:after="240"/>
              <w:jc w:val="center"/>
            </w:pPr>
            <w:r>
              <w:t>3</w:t>
            </w:r>
          </w:p>
        </w:tc>
        <w:tc>
          <w:tcPr>
            <w:tcW w:w="682" w:type="pct"/>
            <w:tcBorders>
              <w:left w:val="single" w:sz="4" w:space="0" w:color="auto"/>
              <w:right w:val="single" w:sz="4" w:space="0" w:color="auto"/>
            </w:tcBorders>
            <w:vAlign w:val="center"/>
          </w:tcPr>
          <w:p w:rsidR="00563858" w:rsidRDefault="00563858" w:rsidP="00563858">
            <w:pPr>
              <w:spacing w:before="240" w:after="240"/>
              <w:jc w:val="center"/>
            </w:pPr>
            <w:r>
              <w:t>47</w:t>
            </w:r>
          </w:p>
        </w:tc>
        <w:tc>
          <w:tcPr>
            <w:tcW w:w="1171" w:type="pct"/>
            <w:tcBorders>
              <w:left w:val="single" w:sz="4" w:space="0" w:color="auto"/>
              <w:right w:val="single" w:sz="4" w:space="0" w:color="auto"/>
            </w:tcBorders>
            <w:vAlign w:val="center"/>
          </w:tcPr>
          <w:p w:rsidR="00563858" w:rsidRDefault="00563858" w:rsidP="00563858">
            <w:pPr>
              <w:spacing w:before="240" w:after="240"/>
              <w:jc w:val="center"/>
            </w:pPr>
            <w:r>
              <w:t>171</w:t>
            </w:r>
          </w:p>
        </w:tc>
        <w:tc>
          <w:tcPr>
            <w:tcW w:w="893" w:type="pct"/>
            <w:tcBorders>
              <w:left w:val="single" w:sz="4" w:space="0" w:color="auto"/>
            </w:tcBorders>
            <w:vAlign w:val="center"/>
          </w:tcPr>
          <w:p w:rsidR="00563858" w:rsidRDefault="00563858" w:rsidP="00563858">
            <w:pPr>
              <w:spacing w:before="240" w:after="240"/>
              <w:jc w:val="center"/>
            </w:pPr>
            <w:r>
              <w:t>20</w:t>
            </w:r>
          </w:p>
        </w:tc>
        <w:tc>
          <w:tcPr>
            <w:tcW w:w="876" w:type="pct"/>
            <w:vAlign w:val="center"/>
          </w:tcPr>
          <w:p w:rsidR="00563858" w:rsidRDefault="00563858" w:rsidP="00563858">
            <w:pPr>
              <w:spacing w:before="240" w:after="240"/>
              <w:jc w:val="center"/>
            </w:pPr>
            <w:r>
              <w:t>8</w:t>
            </w:r>
          </w:p>
        </w:tc>
        <w:tc>
          <w:tcPr>
            <w:tcW w:w="697" w:type="pct"/>
            <w:vAlign w:val="center"/>
          </w:tcPr>
          <w:p w:rsidR="00563858" w:rsidRDefault="00563858" w:rsidP="00563858">
            <w:pPr>
              <w:spacing w:before="240" w:after="240"/>
              <w:jc w:val="center"/>
            </w:pPr>
            <w:r>
              <w:t>226</w:t>
            </w:r>
          </w:p>
        </w:tc>
      </w:tr>
      <w:tr w:rsidR="00563858" w:rsidRPr="00DA4722" w:rsidTr="00CA6B0C">
        <w:tc>
          <w:tcPr>
            <w:tcW w:w="4303" w:type="pct"/>
            <w:gridSpan w:val="5"/>
            <w:tcBorders>
              <w:left w:val="single" w:sz="4" w:space="0" w:color="auto"/>
              <w:bottom w:val="single" w:sz="4" w:space="0" w:color="auto"/>
            </w:tcBorders>
            <w:vAlign w:val="center"/>
          </w:tcPr>
          <w:p w:rsidR="00563858" w:rsidRPr="00270936" w:rsidRDefault="00563858" w:rsidP="00563858">
            <w:pPr>
              <w:spacing w:before="240" w:after="240"/>
            </w:pPr>
            <w:r w:rsidRPr="00270936">
              <w:t>Итоговый возраст:</w:t>
            </w:r>
          </w:p>
        </w:tc>
        <w:tc>
          <w:tcPr>
            <w:tcW w:w="697" w:type="pct"/>
            <w:vAlign w:val="center"/>
          </w:tcPr>
          <w:p w:rsidR="00563858" w:rsidRPr="00270936" w:rsidRDefault="00563858" w:rsidP="00563858">
            <w:pPr>
              <w:spacing w:before="240" w:after="240"/>
              <w:jc w:val="center"/>
              <w:rPr>
                <w:b/>
              </w:rPr>
            </w:pPr>
            <w:r w:rsidRPr="00270936">
              <w:rPr>
                <w:b/>
              </w:rPr>
              <w:t>227</w:t>
            </w:r>
          </w:p>
        </w:tc>
      </w:tr>
    </w:tbl>
    <w:p w:rsidR="00563858" w:rsidRDefault="00563858" w:rsidP="00563858">
      <w:pPr>
        <w:rPr>
          <w:sz w:val="28"/>
          <w:szCs w:val="28"/>
        </w:rPr>
      </w:pPr>
    </w:p>
    <w:p w:rsidR="00563858" w:rsidRDefault="00563858">
      <w:pPr>
        <w:spacing w:after="200" w:line="276" w:lineRule="auto"/>
        <w:rPr>
          <w:sz w:val="28"/>
          <w:szCs w:val="28"/>
        </w:rPr>
      </w:pPr>
      <w:r>
        <w:rPr>
          <w:sz w:val="28"/>
          <w:szCs w:val="28"/>
        </w:rPr>
        <w:br w:type="page"/>
      </w:r>
    </w:p>
    <w:p w:rsidR="00621E8B" w:rsidRPr="004E7D43" w:rsidRDefault="00621E8B" w:rsidP="00621E8B">
      <w:pPr>
        <w:spacing w:line="360" w:lineRule="auto"/>
        <w:jc w:val="right"/>
        <w:rPr>
          <w:sz w:val="28"/>
        </w:rPr>
      </w:pPr>
      <w:r>
        <w:rPr>
          <w:sz w:val="28"/>
        </w:rPr>
        <w:lastRenderedPageBreak/>
        <w:t>Приложение 7</w:t>
      </w:r>
    </w:p>
    <w:p w:rsidR="00621E8B" w:rsidRPr="006455F7" w:rsidRDefault="00621E8B" w:rsidP="00621E8B">
      <w:pPr>
        <w:spacing w:line="480" w:lineRule="auto"/>
        <w:ind w:left="567"/>
        <w:jc w:val="center"/>
        <w:rPr>
          <w:b/>
          <w:sz w:val="32"/>
          <w:szCs w:val="32"/>
        </w:rPr>
      </w:pPr>
      <w:r w:rsidRPr="006455F7">
        <w:rPr>
          <w:b/>
          <w:sz w:val="32"/>
          <w:szCs w:val="32"/>
        </w:rPr>
        <w:t>Краткий терминологический словарь</w:t>
      </w:r>
    </w:p>
    <w:p w:rsidR="00621E8B" w:rsidRPr="00C6339C" w:rsidRDefault="00621E8B" w:rsidP="00621E8B">
      <w:pPr>
        <w:ind w:left="567" w:firstLine="709"/>
        <w:jc w:val="both"/>
        <w:rPr>
          <w:b/>
          <w:sz w:val="28"/>
          <w:szCs w:val="28"/>
          <w:u w:val="single"/>
        </w:rPr>
      </w:pPr>
    </w:p>
    <w:p w:rsidR="00B40FD8" w:rsidRPr="008B785B" w:rsidRDefault="00B40FD8" w:rsidP="00B40FD8">
      <w:pPr>
        <w:spacing w:line="360" w:lineRule="auto"/>
        <w:ind w:left="567" w:firstLine="709"/>
        <w:jc w:val="both"/>
        <w:rPr>
          <w:sz w:val="28"/>
          <w:szCs w:val="28"/>
        </w:rPr>
      </w:pPr>
      <w:r w:rsidRPr="00C6339C">
        <w:rPr>
          <w:b/>
          <w:sz w:val="28"/>
          <w:szCs w:val="28"/>
        </w:rPr>
        <w:t>Ажурность</w:t>
      </w:r>
      <w:r>
        <w:rPr>
          <w:sz w:val="28"/>
          <w:szCs w:val="28"/>
        </w:rPr>
        <w:t xml:space="preserve"> – степень разреженности (просвечиваемости) кроны. Указывается при наличии сквозных просветов в кроне.</w:t>
      </w:r>
    </w:p>
    <w:p w:rsidR="00B40FD8" w:rsidRDefault="00B40FD8" w:rsidP="00B40FD8">
      <w:pPr>
        <w:spacing w:line="360" w:lineRule="auto"/>
        <w:ind w:left="567" w:firstLine="709"/>
        <w:jc w:val="both"/>
        <w:rPr>
          <w:sz w:val="28"/>
          <w:szCs w:val="28"/>
        </w:rPr>
      </w:pPr>
      <w:r>
        <w:rPr>
          <w:b/>
          <w:sz w:val="28"/>
          <w:szCs w:val="28"/>
        </w:rPr>
        <w:t xml:space="preserve">Водяные побеги – </w:t>
      </w:r>
      <w:r>
        <w:rPr>
          <w:sz w:val="28"/>
          <w:szCs w:val="28"/>
        </w:rPr>
        <w:t>побеги на стволе дерева, образовавшиеся из спящих почек. Свойственные  лиственным древесным породам. Водяные побеги обычно образуются при нарушении нормальной жизнедеятельности деревьев вследствие повреждения кроны, недостатка влаги, значительного изменения освещенности (например, при сильном осветлении) или у растений, произрастающих в плохих лесорастительных условиях.</w:t>
      </w:r>
    </w:p>
    <w:p w:rsidR="00B40FD8" w:rsidRDefault="00B40FD8" w:rsidP="00B40FD8">
      <w:pPr>
        <w:spacing w:line="360" w:lineRule="auto"/>
        <w:ind w:left="567" w:firstLine="709"/>
        <w:jc w:val="both"/>
        <w:rPr>
          <w:sz w:val="28"/>
          <w:szCs w:val="28"/>
        </w:rPr>
      </w:pPr>
      <w:r w:rsidRPr="004E7D43">
        <w:rPr>
          <w:b/>
          <w:sz w:val="28"/>
          <w:szCs w:val="28"/>
        </w:rPr>
        <w:t xml:space="preserve">Воротник </w:t>
      </w:r>
      <w:r>
        <w:rPr>
          <w:b/>
          <w:sz w:val="28"/>
          <w:szCs w:val="28"/>
        </w:rPr>
        <w:t>ветви</w:t>
      </w:r>
      <w:r>
        <w:rPr>
          <w:sz w:val="28"/>
          <w:szCs w:val="28"/>
        </w:rPr>
        <w:t xml:space="preserve"> – утолщение, сформировавшееся у основания ветви в ходе ежегодного прироста и образования боковых ветвей, позже соединяющееся с тканью ствола (воротник ствола).</w:t>
      </w:r>
    </w:p>
    <w:p w:rsidR="00B40FD8" w:rsidRDefault="00B40FD8" w:rsidP="00B40FD8">
      <w:pPr>
        <w:spacing w:line="360" w:lineRule="auto"/>
        <w:ind w:left="567" w:firstLine="709"/>
        <w:jc w:val="both"/>
        <w:rPr>
          <w:sz w:val="28"/>
          <w:szCs w:val="28"/>
        </w:rPr>
      </w:pPr>
      <w:r>
        <w:rPr>
          <w:b/>
          <w:sz w:val="28"/>
          <w:szCs w:val="28"/>
        </w:rPr>
        <w:t>Гвозди, проволока и пр.</w:t>
      </w:r>
      <w:r>
        <w:rPr>
          <w:sz w:val="28"/>
          <w:szCs w:val="28"/>
        </w:rPr>
        <w:t xml:space="preserve"> – инородные тела, вбитые или вросшие в ствол и травмирующие его.</w:t>
      </w:r>
    </w:p>
    <w:p w:rsidR="00621E8B" w:rsidRDefault="00621E8B" w:rsidP="00621E8B">
      <w:pPr>
        <w:spacing w:line="360" w:lineRule="auto"/>
        <w:ind w:left="567" w:firstLine="709"/>
        <w:jc w:val="both"/>
        <w:rPr>
          <w:sz w:val="28"/>
          <w:szCs w:val="28"/>
        </w:rPr>
      </w:pPr>
      <w:r w:rsidRPr="00C6339C">
        <w:rPr>
          <w:b/>
          <w:sz w:val="28"/>
          <w:szCs w:val="28"/>
        </w:rPr>
        <w:t>Дефолиация</w:t>
      </w:r>
      <w:r>
        <w:rPr>
          <w:sz w:val="28"/>
          <w:szCs w:val="28"/>
        </w:rPr>
        <w:t xml:space="preserve"> – опадение листьев (хвои) с растений под воздействием неблагоприятных факторов (засуха, заболевания и др.), а также их антропогенное удаление с помощью специальных химических препаратов (дефолиантов), например с целью ускорения опадения листьев с посадочного материала в питомниках, чтобы упростить его транспортировку и хранение.</w:t>
      </w:r>
    </w:p>
    <w:p w:rsidR="00621E8B" w:rsidRDefault="00621E8B" w:rsidP="00621E8B">
      <w:pPr>
        <w:spacing w:line="360" w:lineRule="auto"/>
        <w:ind w:left="567" w:firstLine="709"/>
        <w:jc w:val="both"/>
        <w:rPr>
          <w:sz w:val="28"/>
          <w:szCs w:val="28"/>
        </w:rPr>
      </w:pPr>
      <w:r w:rsidRPr="00C6339C">
        <w:rPr>
          <w:b/>
          <w:sz w:val="28"/>
          <w:szCs w:val="28"/>
        </w:rPr>
        <w:t>Дехромация</w:t>
      </w:r>
      <w:r>
        <w:rPr>
          <w:sz w:val="28"/>
          <w:szCs w:val="28"/>
        </w:rPr>
        <w:t xml:space="preserve"> – изменение цвета листьев (хвои) в результате воздействия неблагоприятных природных и антропогенных факторов.</w:t>
      </w:r>
    </w:p>
    <w:p w:rsidR="00B40FD8" w:rsidRDefault="00B40FD8" w:rsidP="00B40FD8">
      <w:pPr>
        <w:spacing w:line="360" w:lineRule="auto"/>
        <w:ind w:left="567" w:firstLine="709"/>
        <w:jc w:val="both"/>
        <w:rPr>
          <w:sz w:val="28"/>
          <w:szCs w:val="28"/>
        </w:rPr>
      </w:pPr>
      <w:r w:rsidRPr="00C6339C">
        <w:rPr>
          <w:b/>
          <w:sz w:val="28"/>
          <w:szCs w:val="28"/>
        </w:rPr>
        <w:t>Дупло</w:t>
      </w:r>
      <w:r>
        <w:rPr>
          <w:sz w:val="28"/>
          <w:szCs w:val="28"/>
        </w:rPr>
        <w:t xml:space="preserve"> – полость в стволе, иногда в корневых лапах, образовавшаяся вследствие биологического или механического разрушения древесины.</w:t>
      </w:r>
    </w:p>
    <w:p w:rsidR="00B40FD8" w:rsidRDefault="00B40FD8" w:rsidP="00B40FD8">
      <w:pPr>
        <w:spacing w:line="360" w:lineRule="auto"/>
        <w:ind w:left="567" w:firstLine="709"/>
        <w:jc w:val="both"/>
        <w:rPr>
          <w:sz w:val="28"/>
          <w:szCs w:val="28"/>
        </w:rPr>
      </w:pPr>
      <w:r w:rsidRPr="00C6339C">
        <w:rPr>
          <w:b/>
          <w:sz w:val="28"/>
          <w:szCs w:val="28"/>
        </w:rPr>
        <w:t>Мертвые скелетные ветви</w:t>
      </w:r>
      <w:r>
        <w:rPr>
          <w:sz w:val="28"/>
          <w:szCs w:val="28"/>
        </w:rPr>
        <w:t xml:space="preserve"> – сухие ветви первого порядка основанием крепящиеся к стволу дерева и разветвляющиеся на более тонкие ветви второго и третьего порядка. Древесина мертвых скелетных ветвей не имеет признаков загнивания.</w:t>
      </w:r>
    </w:p>
    <w:p w:rsidR="00B40FD8" w:rsidRDefault="00B40FD8" w:rsidP="00B40FD8">
      <w:pPr>
        <w:spacing w:line="360" w:lineRule="auto"/>
        <w:ind w:left="567" w:firstLine="709"/>
        <w:jc w:val="both"/>
        <w:rPr>
          <w:sz w:val="28"/>
          <w:szCs w:val="28"/>
        </w:rPr>
      </w:pPr>
      <w:r w:rsidRPr="00C6339C">
        <w:rPr>
          <w:b/>
          <w:sz w:val="28"/>
          <w:szCs w:val="28"/>
        </w:rPr>
        <w:lastRenderedPageBreak/>
        <w:t>Механические повреждения</w:t>
      </w:r>
      <w:r>
        <w:rPr>
          <w:sz w:val="28"/>
          <w:szCs w:val="28"/>
        </w:rPr>
        <w:t xml:space="preserve"> – травмы ствола, корневых лап, ветвей дерева, нанесенные физическим предметом.</w:t>
      </w:r>
    </w:p>
    <w:p w:rsidR="00B40FD8" w:rsidRDefault="00B40FD8" w:rsidP="00B40FD8">
      <w:pPr>
        <w:spacing w:line="360" w:lineRule="auto"/>
        <w:ind w:left="567" w:firstLine="709"/>
        <w:jc w:val="both"/>
        <w:rPr>
          <w:sz w:val="28"/>
          <w:szCs w:val="28"/>
        </w:rPr>
      </w:pPr>
      <w:r w:rsidRPr="002F5EF3">
        <w:rPr>
          <w:b/>
          <w:sz w:val="28"/>
          <w:szCs w:val="28"/>
        </w:rPr>
        <w:t>Морозобойные трещины (морозобоины, морозные трещины)</w:t>
      </w:r>
      <w:r>
        <w:rPr>
          <w:b/>
          <w:sz w:val="28"/>
          <w:szCs w:val="28"/>
        </w:rPr>
        <w:t xml:space="preserve"> </w:t>
      </w:r>
      <w:r w:rsidRPr="002F5EF3">
        <w:rPr>
          <w:b/>
          <w:sz w:val="28"/>
          <w:szCs w:val="28"/>
        </w:rPr>
        <w:t>–</w:t>
      </w:r>
      <w:r>
        <w:rPr>
          <w:sz w:val="28"/>
          <w:szCs w:val="28"/>
        </w:rPr>
        <w:t xml:space="preserve"> </w:t>
      </w:r>
      <w:r w:rsidRPr="00F07F1F">
        <w:rPr>
          <w:sz w:val="28"/>
          <w:szCs w:val="28"/>
        </w:rPr>
        <w:t>наружные продольные разрывы древесины  стволов растущих деревьев лиственных (реже хвойных пород)</w:t>
      </w:r>
      <w:r>
        <w:rPr>
          <w:sz w:val="28"/>
          <w:szCs w:val="28"/>
        </w:rPr>
        <w:t>,</w:t>
      </w:r>
      <w:r w:rsidRPr="00F07F1F">
        <w:rPr>
          <w:sz w:val="28"/>
          <w:szCs w:val="28"/>
        </w:rPr>
        <w:t xml:space="preserve"> распространяются вглубь ствола по радиальным направлениям</w:t>
      </w:r>
      <w:r>
        <w:rPr>
          <w:sz w:val="28"/>
          <w:szCs w:val="28"/>
        </w:rPr>
        <w:t>, вызванные резкими перепадами температур воздуха</w:t>
      </w:r>
      <w:r w:rsidRPr="00F07F1F">
        <w:rPr>
          <w:sz w:val="28"/>
          <w:szCs w:val="28"/>
        </w:rPr>
        <w:t>.</w:t>
      </w:r>
    </w:p>
    <w:p w:rsidR="00B40FD8" w:rsidRPr="00866837" w:rsidRDefault="00B40FD8" w:rsidP="00B40FD8">
      <w:pPr>
        <w:spacing w:line="360" w:lineRule="auto"/>
        <w:ind w:left="567" w:firstLine="709"/>
        <w:jc w:val="both"/>
        <w:rPr>
          <w:sz w:val="28"/>
          <w:szCs w:val="28"/>
        </w:rPr>
      </w:pPr>
      <w:r w:rsidRPr="00C6339C">
        <w:rPr>
          <w:b/>
          <w:sz w:val="28"/>
          <w:szCs w:val="28"/>
        </w:rPr>
        <w:t>Поросль</w:t>
      </w:r>
      <w:r w:rsidRPr="00866837">
        <w:rPr>
          <w:sz w:val="28"/>
          <w:szCs w:val="28"/>
        </w:rPr>
        <w:t xml:space="preserve"> </w:t>
      </w:r>
      <w:r>
        <w:rPr>
          <w:sz w:val="28"/>
          <w:szCs w:val="28"/>
        </w:rPr>
        <w:t>–</w:t>
      </w:r>
      <w:r w:rsidRPr="00866837">
        <w:rPr>
          <w:sz w:val="28"/>
          <w:szCs w:val="28"/>
        </w:rPr>
        <w:t xml:space="preserve"> </w:t>
      </w:r>
      <w:r>
        <w:rPr>
          <w:sz w:val="28"/>
          <w:szCs w:val="28"/>
        </w:rPr>
        <w:t xml:space="preserve">молодые побеги, появляющиеся из спящих или придаточных почек на пне или корнях и корневых лапах деревьев. </w:t>
      </w:r>
    </w:p>
    <w:p w:rsidR="00621E8B" w:rsidRDefault="00621E8B" w:rsidP="00621E8B">
      <w:pPr>
        <w:spacing w:line="360" w:lineRule="auto"/>
        <w:ind w:left="567" w:firstLine="709"/>
        <w:jc w:val="both"/>
        <w:rPr>
          <w:sz w:val="28"/>
          <w:szCs w:val="28"/>
        </w:rPr>
      </w:pPr>
      <w:r w:rsidRPr="00C6339C">
        <w:rPr>
          <w:b/>
          <w:sz w:val="28"/>
          <w:szCs w:val="28"/>
        </w:rPr>
        <w:t>Пятнистость</w:t>
      </w:r>
      <w:r>
        <w:rPr>
          <w:sz w:val="28"/>
          <w:szCs w:val="28"/>
        </w:rPr>
        <w:t xml:space="preserve"> – болезнь древесных растений, вызываемая чаще грибами, реже бактериями, вирусами, нарушением баланса питательных веществ в почве, загрязнением, солнечными и химическими ожогами. Поражаются преимущественно листья (хвоя), но встречается пятнистость и на плодах и побегах. Этот тип болезни проявляется в образовании на пораженных органах отмерших участков в виде пятен различных размеров, формы, цвета и структуры.</w:t>
      </w:r>
    </w:p>
    <w:p w:rsidR="002025F0" w:rsidRDefault="002025F0" w:rsidP="002025F0">
      <w:pPr>
        <w:spacing w:line="360" w:lineRule="auto"/>
        <w:ind w:left="567" w:firstLine="709"/>
        <w:jc w:val="both"/>
        <w:rPr>
          <w:sz w:val="28"/>
          <w:szCs w:val="28"/>
        </w:rPr>
      </w:pPr>
      <w:r>
        <w:rPr>
          <w:b/>
          <w:sz w:val="28"/>
          <w:szCs w:val="28"/>
        </w:rPr>
        <w:t>Сувель (к</w:t>
      </w:r>
      <w:r w:rsidRPr="001455A0">
        <w:rPr>
          <w:b/>
          <w:sz w:val="28"/>
          <w:szCs w:val="28"/>
        </w:rPr>
        <w:t>ап</w:t>
      </w:r>
      <w:r>
        <w:rPr>
          <w:b/>
          <w:sz w:val="28"/>
          <w:szCs w:val="28"/>
        </w:rPr>
        <w:t>)</w:t>
      </w:r>
      <w:r>
        <w:rPr>
          <w:sz w:val="28"/>
          <w:szCs w:val="28"/>
        </w:rPr>
        <w:t xml:space="preserve"> – наплыв на стволе, ветвях или корнях лиственных, реже хвойных деревьев, возникающий в местах обильного развития побегов и разрастания тесно сидящих почек. Древесина характеризуется свилеватостью, растет значительно быстрее нормальной, тверже и тяжелее ее, имеет красивый рисунок на срезе.</w:t>
      </w:r>
    </w:p>
    <w:p w:rsidR="00B40FD8" w:rsidRDefault="00B40FD8" w:rsidP="00B40FD8">
      <w:pPr>
        <w:spacing w:line="360" w:lineRule="auto"/>
        <w:ind w:left="567" w:firstLine="709"/>
        <w:jc w:val="both"/>
        <w:rPr>
          <w:sz w:val="28"/>
          <w:szCs w:val="28"/>
        </w:rPr>
      </w:pPr>
      <w:r w:rsidRPr="00C6339C">
        <w:rPr>
          <w:b/>
          <w:sz w:val="28"/>
          <w:szCs w:val="28"/>
        </w:rPr>
        <w:t>С</w:t>
      </w:r>
      <w:r>
        <w:rPr>
          <w:b/>
          <w:sz w:val="28"/>
          <w:szCs w:val="28"/>
        </w:rPr>
        <w:t>у</w:t>
      </w:r>
      <w:r w:rsidRPr="00C6339C">
        <w:rPr>
          <w:b/>
          <w:sz w:val="28"/>
          <w:szCs w:val="28"/>
        </w:rPr>
        <w:t>хобочин</w:t>
      </w:r>
      <w:r>
        <w:rPr>
          <w:b/>
          <w:sz w:val="28"/>
          <w:szCs w:val="28"/>
        </w:rPr>
        <w:t>а (сухобокость)</w:t>
      </w:r>
      <w:r w:rsidRPr="00C6339C">
        <w:rPr>
          <w:b/>
          <w:sz w:val="28"/>
          <w:szCs w:val="28"/>
        </w:rPr>
        <w:t xml:space="preserve"> </w:t>
      </w:r>
      <w:r>
        <w:rPr>
          <w:sz w:val="28"/>
          <w:szCs w:val="28"/>
        </w:rPr>
        <w:t>– омертвление участка поверхности ствола, образующееся в местах повреждений коры и камбиального слоя (обдир коры, ожог, ушиб). Встречается у всех пород. Обычно такой участок лишен коры, вытянут по длине ствола и углублен по отношению к окружающей его поверхности. По краям имеет наплывы в виде валиков живой древесины и коры.</w:t>
      </w:r>
    </w:p>
    <w:p w:rsidR="00B40FD8" w:rsidRPr="001512C6" w:rsidRDefault="00B40FD8" w:rsidP="00B40FD8">
      <w:pPr>
        <w:spacing w:line="360" w:lineRule="auto"/>
        <w:ind w:left="567" w:firstLine="709"/>
        <w:jc w:val="both"/>
        <w:rPr>
          <w:sz w:val="28"/>
          <w:szCs w:val="28"/>
        </w:rPr>
      </w:pPr>
      <w:r w:rsidRPr="001512C6">
        <w:rPr>
          <w:b/>
          <w:sz w:val="28"/>
          <w:szCs w:val="28"/>
        </w:rPr>
        <w:t>Суховершинность</w:t>
      </w:r>
      <w:r>
        <w:rPr>
          <w:b/>
          <w:sz w:val="28"/>
          <w:szCs w:val="28"/>
        </w:rPr>
        <w:t xml:space="preserve"> – </w:t>
      </w:r>
      <w:r>
        <w:rPr>
          <w:sz w:val="28"/>
          <w:szCs w:val="28"/>
        </w:rPr>
        <w:t>отмирание вершин и верхних ветвей деревьев.</w:t>
      </w:r>
    </w:p>
    <w:p w:rsidR="00B40FD8" w:rsidRDefault="00B40FD8" w:rsidP="00B40FD8">
      <w:pPr>
        <w:spacing w:line="360" w:lineRule="auto"/>
        <w:ind w:left="567" w:firstLine="709"/>
        <w:jc w:val="both"/>
        <w:rPr>
          <w:sz w:val="28"/>
          <w:szCs w:val="28"/>
        </w:rPr>
      </w:pPr>
      <w:r w:rsidRPr="00C6339C">
        <w:rPr>
          <w:b/>
          <w:sz w:val="28"/>
          <w:szCs w:val="28"/>
        </w:rPr>
        <w:t>Табачные сучья</w:t>
      </w:r>
      <w:r w:rsidRPr="00BD3CEF">
        <w:rPr>
          <w:sz w:val="28"/>
          <w:szCs w:val="28"/>
        </w:rPr>
        <w:t xml:space="preserve"> </w:t>
      </w:r>
      <w:r>
        <w:rPr>
          <w:sz w:val="28"/>
          <w:szCs w:val="28"/>
        </w:rPr>
        <w:t>–</w:t>
      </w:r>
      <w:r w:rsidRPr="00BD3CEF">
        <w:rPr>
          <w:sz w:val="28"/>
          <w:szCs w:val="28"/>
        </w:rPr>
        <w:t xml:space="preserve"> </w:t>
      </w:r>
      <w:r>
        <w:rPr>
          <w:sz w:val="28"/>
          <w:szCs w:val="28"/>
        </w:rPr>
        <w:t xml:space="preserve">загнившие </w:t>
      </w:r>
      <w:r w:rsidRPr="00BD3CEF">
        <w:rPr>
          <w:sz w:val="28"/>
          <w:szCs w:val="28"/>
        </w:rPr>
        <w:t xml:space="preserve">основания </w:t>
      </w:r>
      <w:r>
        <w:rPr>
          <w:sz w:val="28"/>
          <w:szCs w:val="28"/>
        </w:rPr>
        <w:t xml:space="preserve">скелетных </w:t>
      </w:r>
      <w:r w:rsidRPr="00BD3CEF">
        <w:rPr>
          <w:sz w:val="28"/>
          <w:szCs w:val="28"/>
        </w:rPr>
        <w:t>ветвей</w:t>
      </w:r>
      <w:r>
        <w:rPr>
          <w:sz w:val="28"/>
          <w:szCs w:val="28"/>
        </w:rPr>
        <w:t xml:space="preserve">, </w:t>
      </w:r>
      <w:r w:rsidRPr="00610EF3">
        <w:rPr>
          <w:sz w:val="28"/>
          <w:szCs w:val="28"/>
        </w:rPr>
        <w:t>древесина которых полностью или частично превратилась в рыхлую массу ржаво-бурого цвета, легко растирающуюся в порошок.</w:t>
      </w:r>
      <w:r>
        <w:rPr>
          <w:sz w:val="28"/>
          <w:szCs w:val="28"/>
        </w:rPr>
        <w:t xml:space="preserve"> Часто развивающаяся гниль табачных сучьев проникает внутрь ствола.</w:t>
      </w:r>
    </w:p>
    <w:p w:rsidR="00B40FD8" w:rsidRPr="00DA2129" w:rsidRDefault="00B40FD8" w:rsidP="00B40FD8">
      <w:pPr>
        <w:spacing w:line="360" w:lineRule="auto"/>
        <w:ind w:left="567" w:firstLine="709"/>
        <w:jc w:val="both"/>
        <w:rPr>
          <w:sz w:val="28"/>
          <w:szCs w:val="28"/>
        </w:rPr>
      </w:pPr>
      <w:r>
        <w:rPr>
          <w:b/>
          <w:sz w:val="28"/>
          <w:szCs w:val="28"/>
        </w:rPr>
        <w:t>Укороченный прирост</w:t>
      </w:r>
      <w:r>
        <w:rPr>
          <w:sz w:val="28"/>
          <w:szCs w:val="28"/>
        </w:rPr>
        <w:t xml:space="preserve"> – заметно меньший прирост последних лет по сравнению с приростами предыдущих лет.</w:t>
      </w:r>
    </w:p>
    <w:p w:rsidR="00621E8B" w:rsidRDefault="00621E8B" w:rsidP="00621E8B">
      <w:pPr>
        <w:spacing w:line="360" w:lineRule="auto"/>
        <w:ind w:left="567" w:firstLine="709"/>
        <w:jc w:val="both"/>
        <w:rPr>
          <w:sz w:val="28"/>
          <w:szCs w:val="28"/>
        </w:rPr>
      </w:pPr>
      <w:r w:rsidRPr="00C6339C">
        <w:rPr>
          <w:b/>
          <w:sz w:val="28"/>
          <w:szCs w:val="28"/>
        </w:rPr>
        <w:lastRenderedPageBreak/>
        <w:t>Формы кроны.</w:t>
      </w:r>
      <w:r>
        <w:rPr>
          <w:sz w:val="28"/>
          <w:szCs w:val="28"/>
        </w:rPr>
        <w:t xml:space="preserve"> Выделяют, когда кроны имеют нехарактерный внешний вид. Часто формы кроны изменяются у деревьев, близко растущих друг с другом или растущих на продуваемых ветром участках леса.</w:t>
      </w:r>
    </w:p>
    <w:p w:rsidR="00621E8B" w:rsidRDefault="00621E8B" w:rsidP="00621E8B">
      <w:pPr>
        <w:spacing w:line="360" w:lineRule="auto"/>
        <w:ind w:firstLine="709"/>
        <w:jc w:val="both"/>
        <w:rPr>
          <w:b/>
          <w:sz w:val="28"/>
          <w:szCs w:val="28"/>
        </w:rPr>
      </w:pPr>
    </w:p>
    <w:p w:rsidR="001443E1" w:rsidRDefault="00DE64CD" w:rsidP="009A2EFE">
      <w:pPr>
        <w:spacing w:after="200" w:line="276" w:lineRule="auto"/>
        <w:jc w:val="center"/>
        <w:rPr>
          <w:b/>
          <w:sz w:val="28"/>
          <w:szCs w:val="28"/>
        </w:rPr>
      </w:pPr>
      <w:r>
        <w:rPr>
          <w:b/>
          <w:sz w:val="28"/>
          <w:szCs w:val="28"/>
        </w:rPr>
        <w:br w:type="page"/>
      </w:r>
      <w:r w:rsidR="001443E1" w:rsidRPr="0014095B">
        <w:rPr>
          <w:b/>
          <w:sz w:val="28"/>
          <w:szCs w:val="28"/>
        </w:rPr>
        <w:lastRenderedPageBreak/>
        <w:t xml:space="preserve">Категории состояния </w:t>
      </w:r>
      <w:r w:rsidR="001443E1">
        <w:rPr>
          <w:b/>
          <w:sz w:val="28"/>
          <w:szCs w:val="28"/>
        </w:rPr>
        <w:t xml:space="preserve">лиственных </w:t>
      </w:r>
      <w:r w:rsidR="001443E1" w:rsidRPr="0014095B">
        <w:rPr>
          <w:b/>
          <w:sz w:val="28"/>
          <w:szCs w:val="28"/>
        </w:rPr>
        <w:t>деревьев</w:t>
      </w:r>
    </w:p>
    <w:tbl>
      <w:tblPr>
        <w:tblW w:w="10065" w:type="dxa"/>
        <w:jc w:val="righ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8"/>
        <w:gridCol w:w="1692"/>
        <w:gridCol w:w="3420"/>
        <w:gridCol w:w="4485"/>
      </w:tblGrid>
      <w:tr w:rsidR="001443E1" w:rsidRPr="001D0659" w:rsidTr="00D809BF">
        <w:trPr>
          <w:jc w:val="right"/>
        </w:trPr>
        <w:tc>
          <w:tcPr>
            <w:tcW w:w="2160" w:type="dxa"/>
            <w:gridSpan w:val="2"/>
          </w:tcPr>
          <w:p w:rsidR="001443E1" w:rsidRPr="001D0659" w:rsidRDefault="001443E1" w:rsidP="00D809BF">
            <w:pPr>
              <w:ind w:left="-142" w:right="-142"/>
              <w:jc w:val="center"/>
              <w:rPr>
                <w:b/>
              </w:rPr>
            </w:pPr>
            <w:r w:rsidRPr="001D0659">
              <w:rPr>
                <w:b/>
              </w:rPr>
              <w:t>Индексы и названия категорий состояния деревьев</w:t>
            </w:r>
          </w:p>
        </w:tc>
        <w:tc>
          <w:tcPr>
            <w:tcW w:w="3420" w:type="dxa"/>
            <w:vAlign w:val="center"/>
          </w:tcPr>
          <w:p w:rsidR="001443E1" w:rsidRPr="001D0659" w:rsidRDefault="001443E1" w:rsidP="00D809BF">
            <w:pPr>
              <w:jc w:val="center"/>
              <w:rPr>
                <w:b/>
              </w:rPr>
            </w:pPr>
            <w:r w:rsidRPr="001D0659">
              <w:rPr>
                <w:b/>
              </w:rPr>
              <w:t>Основные признаки</w:t>
            </w:r>
          </w:p>
        </w:tc>
        <w:tc>
          <w:tcPr>
            <w:tcW w:w="4485" w:type="dxa"/>
            <w:vAlign w:val="center"/>
          </w:tcPr>
          <w:p w:rsidR="001443E1" w:rsidRPr="001D0659" w:rsidRDefault="001443E1" w:rsidP="00D809BF">
            <w:pPr>
              <w:jc w:val="center"/>
              <w:rPr>
                <w:b/>
              </w:rPr>
            </w:pPr>
            <w:r w:rsidRPr="001D0659">
              <w:rPr>
                <w:b/>
              </w:rPr>
              <w:t>Дополнительные признаки</w:t>
            </w:r>
          </w:p>
        </w:tc>
      </w:tr>
      <w:tr w:rsidR="001443E1" w:rsidRPr="001D0659" w:rsidTr="00D809BF">
        <w:trPr>
          <w:jc w:val="right"/>
        </w:trPr>
        <w:tc>
          <w:tcPr>
            <w:tcW w:w="468" w:type="dxa"/>
          </w:tcPr>
          <w:p w:rsidR="001443E1" w:rsidRPr="001D0659" w:rsidRDefault="001443E1" w:rsidP="00D809BF">
            <w:pPr>
              <w:spacing w:line="360" w:lineRule="auto"/>
              <w:jc w:val="center"/>
              <w:rPr>
                <w:b/>
              </w:rPr>
            </w:pPr>
            <w:r w:rsidRPr="001D0659">
              <w:rPr>
                <w:b/>
              </w:rPr>
              <w:t>1</w:t>
            </w:r>
          </w:p>
        </w:tc>
        <w:tc>
          <w:tcPr>
            <w:tcW w:w="1692" w:type="dxa"/>
          </w:tcPr>
          <w:p w:rsidR="001443E1" w:rsidRPr="004C08AC" w:rsidRDefault="001443E1" w:rsidP="00D809BF">
            <w:pPr>
              <w:jc w:val="both"/>
            </w:pPr>
            <w:r w:rsidRPr="004C08AC">
              <w:t>Без признаков ослабления</w:t>
            </w:r>
          </w:p>
        </w:tc>
        <w:tc>
          <w:tcPr>
            <w:tcW w:w="3420" w:type="dxa"/>
          </w:tcPr>
          <w:p w:rsidR="001443E1" w:rsidRPr="004C08AC" w:rsidRDefault="001443E1" w:rsidP="00D809BF">
            <w:pPr>
              <w:jc w:val="both"/>
            </w:pPr>
            <w:r>
              <w:t>Листва зеленая, блестящая, крона густая, прирост текущего года нормальный для данной породы, возраста, условий местопроизрастания и сезона.</w:t>
            </w:r>
          </w:p>
        </w:tc>
        <w:tc>
          <w:tcPr>
            <w:tcW w:w="4485" w:type="dxa"/>
          </w:tcPr>
          <w:p w:rsidR="001443E1" w:rsidRPr="004C08AC" w:rsidRDefault="001443E1" w:rsidP="00D809BF">
            <w:pPr>
              <w:jc w:val="both"/>
            </w:pPr>
            <w:r>
              <w:t>-</w:t>
            </w:r>
          </w:p>
        </w:tc>
      </w:tr>
      <w:tr w:rsidR="001443E1" w:rsidRPr="001D0659" w:rsidTr="00D809BF">
        <w:trPr>
          <w:jc w:val="right"/>
        </w:trPr>
        <w:tc>
          <w:tcPr>
            <w:tcW w:w="468" w:type="dxa"/>
          </w:tcPr>
          <w:p w:rsidR="001443E1" w:rsidRPr="001D0659" w:rsidRDefault="001443E1" w:rsidP="00D809BF">
            <w:pPr>
              <w:spacing w:line="360" w:lineRule="auto"/>
              <w:jc w:val="center"/>
              <w:rPr>
                <w:b/>
              </w:rPr>
            </w:pPr>
            <w:r w:rsidRPr="001D0659">
              <w:rPr>
                <w:b/>
              </w:rPr>
              <w:t>2</w:t>
            </w:r>
          </w:p>
        </w:tc>
        <w:tc>
          <w:tcPr>
            <w:tcW w:w="1692" w:type="dxa"/>
          </w:tcPr>
          <w:p w:rsidR="001443E1" w:rsidRPr="004C08AC" w:rsidRDefault="001443E1" w:rsidP="00D809BF">
            <w:pPr>
              <w:jc w:val="both"/>
            </w:pPr>
            <w:r>
              <w:t>Ослабленное</w:t>
            </w:r>
          </w:p>
        </w:tc>
        <w:tc>
          <w:tcPr>
            <w:tcW w:w="3420" w:type="dxa"/>
          </w:tcPr>
          <w:p w:rsidR="001443E1" w:rsidRPr="004C08AC" w:rsidRDefault="001443E1" w:rsidP="00D809BF">
            <w:pPr>
              <w:jc w:val="both"/>
            </w:pPr>
            <w:r>
              <w:t>Листва зеленая, крона слабо ажурная, прирост уменьшен не более чем наполовину по сравнению с нормальным. Мертвых скелетных ветвей менее 1/4.</w:t>
            </w:r>
          </w:p>
        </w:tc>
        <w:tc>
          <w:tcPr>
            <w:tcW w:w="4485" w:type="dxa"/>
          </w:tcPr>
          <w:p w:rsidR="001443E1" w:rsidRPr="004C08AC" w:rsidRDefault="001443E1" w:rsidP="00D809BF">
            <w:pPr>
              <w:jc w:val="both"/>
            </w:pPr>
            <w:r>
              <w:t>Могут быть местные повреждения (поражения) ветвей некрозно-раковыми заболеваниями, дополнительное питание березового заболонника, локальное поражение корневых лап опенком, единичные водяные побеги.</w:t>
            </w:r>
          </w:p>
        </w:tc>
      </w:tr>
      <w:tr w:rsidR="001443E1" w:rsidRPr="001D0659" w:rsidTr="00D809BF">
        <w:trPr>
          <w:jc w:val="right"/>
        </w:trPr>
        <w:tc>
          <w:tcPr>
            <w:tcW w:w="468" w:type="dxa"/>
          </w:tcPr>
          <w:p w:rsidR="001443E1" w:rsidRPr="001D0659" w:rsidRDefault="001443E1" w:rsidP="00D809BF">
            <w:pPr>
              <w:spacing w:line="360" w:lineRule="auto"/>
              <w:jc w:val="center"/>
              <w:rPr>
                <w:b/>
              </w:rPr>
            </w:pPr>
            <w:r w:rsidRPr="001D0659">
              <w:rPr>
                <w:b/>
              </w:rPr>
              <w:t>3</w:t>
            </w:r>
          </w:p>
        </w:tc>
        <w:tc>
          <w:tcPr>
            <w:tcW w:w="1692" w:type="dxa"/>
          </w:tcPr>
          <w:p w:rsidR="001443E1" w:rsidRPr="004C08AC" w:rsidRDefault="001443E1" w:rsidP="00D809BF">
            <w:pPr>
              <w:jc w:val="both"/>
            </w:pPr>
            <w:r>
              <w:t>Сильно ослабленное</w:t>
            </w:r>
          </w:p>
        </w:tc>
        <w:tc>
          <w:tcPr>
            <w:tcW w:w="3420" w:type="dxa"/>
          </w:tcPr>
          <w:p w:rsidR="001443E1" w:rsidRPr="004C08AC" w:rsidRDefault="001443E1" w:rsidP="00D809BF">
            <w:pPr>
              <w:jc w:val="both"/>
            </w:pPr>
            <w:r>
              <w:t>Листва мельче или светлее обычной, преждевременно опадает, крона изрежена. Мертвых скелетных ветвей от 1/4 до 1/2.</w:t>
            </w:r>
          </w:p>
        </w:tc>
        <w:tc>
          <w:tcPr>
            <w:tcW w:w="4485" w:type="dxa"/>
          </w:tcPr>
          <w:p w:rsidR="001443E1" w:rsidRPr="00081F2C" w:rsidRDefault="001443E1" w:rsidP="00D809BF">
            <w:pPr>
              <w:jc w:val="both"/>
            </w:pPr>
            <w:r>
              <w:t>Ветви, частично ствол могут быть поражены некрозно-раковыми заболеваниями. Возможно местное поселение березового заболонника, березового рогохвоста, лиственного сверлило, березовой узкотелой златки и др, наличие на корневых лапах и комле мицелиальных пленок опенка, на стволе-водяных побегов.</w:t>
            </w:r>
          </w:p>
        </w:tc>
      </w:tr>
      <w:tr w:rsidR="001443E1" w:rsidRPr="001D0659" w:rsidTr="00D809BF">
        <w:trPr>
          <w:jc w:val="right"/>
        </w:trPr>
        <w:tc>
          <w:tcPr>
            <w:tcW w:w="468" w:type="dxa"/>
          </w:tcPr>
          <w:p w:rsidR="001443E1" w:rsidRPr="001D0659" w:rsidRDefault="001443E1" w:rsidP="00D809BF">
            <w:pPr>
              <w:spacing w:line="360" w:lineRule="auto"/>
              <w:jc w:val="center"/>
              <w:rPr>
                <w:b/>
              </w:rPr>
            </w:pPr>
            <w:r w:rsidRPr="001D0659">
              <w:rPr>
                <w:b/>
              </w:rPr>
              <w:t>4</w:t>
            </w:r>
          </w:p>
        </w:tc>
        <w:tc>
          <w:tcPr>
            <w:tcW w:w="1692" w:type="dxa"/>
          </w:tcPr>
          <w:p w:rsidR="001443E1" w:rsidRPr="004C08AC" w:rsidRDefault="001443E1" w:rsidP="00D809BF">
            <w:pPr>
              <w:jc w:val="both"/>
            </w:pPr>
            <w:r>
              <w:t>Усыхающее</w:t>
            </w:r>
          </w:p>
        </w:tc>
        <w:tc>
          <w:tcPr>
            <w:tcW w:w="3420" w:type="dxa"/>
          </w:tcPr>
          <w:p w:rsidR="001443E1" w:rsidRPr="004C08AC" w:rsidRDefault="001443E1" w:rsidP="00D809BF">
            <w:pPr>
              <w:jc w:val="both"/>
            </w:pPr>
            <w:r>
              <w:t>Листва мельче, светлее или желтее обычной, преждевременно отпадает или увядает, крона изрежена. Мертвых скелетных ветвей от 1/2 до 3/4.</w:t>
            </w:r>
          </w:p>
        </w:tc>
        <w:tc>
          <w:tcPr>
            <w:tcW w:w="4485" w:type="dxa"/>
          </w:tcPr>
          <w:p w:rsidR="001443E1" w:rsidRPr="00081F2C" w:rsidRDefault="001443E1" w:rsidP="00D809BF">
            <w:pPr>
              <w:jc w:val="both"/>
            </w:pPr>
            <w:r>
              <w:t>Ветви, частично ствол могут быть поражены некрозно-раковыми заболеваниями. Возможно наличие плодовых тел настоящего трутовика, березовой губки, на корневых лапах и стволе мицелиальных пленок опенка, на стволе – водяных побегов, признаков поселения березового заболонника, березового рогохвоста, лиственного сверлило, березовой узкотелой златки и др.</w:t>
            </w:r>
          </w:p>
        </w:tc>
      </w:tr>
      <w:tr w:rsidR="001443E1" w:rsidRPr="001D0659" w:rsidTr="00D809BF">
        <w:trPr>
          <w:jc w:val="right"/>
        </w:trPr>
        <w:tc>
          <w:tcPr>
            <w:tcW w:w="468" w:type="dxa"/>
          </w:tcPr>
          <w:p w:rsidR="001443E1" w:rsidRPr="001D0659" w:rsidRDefault="001443E1" w:rsidP="00D809BF">
            <w:pPr>
              <w:spacing w:line="360" w:lineRule="auto"/>
              <w:jc w:val="center"/>
              <w:rPr>
                <w:b/>
              </w:rPr>
            </w:pPr>
            <w:r w:rsidRPr="001D0659">
              <w:rPr>
                <w:b/>
              </w:rPr>
              <w:t>5</w:t>
            </w:r>
          </w:p>
        </w:tc>
        <w:tc>
          <w:tcPr>
            <w:tcW w:w="1692" w:type="dxa"/>
          </w:tcPr>
          <w:p w:rsidR="001443E1" w:rsidRPr="004C08AC" w:rsidRDefault="001443E1" w:rsidP="00D809BF">
            <w:pPr>
              <w:jc w:val="both"/>
            </w:pPr>
            <w:r>
              <w:t>Сухостой текущего года (свежий)</w:t>
            </w:r>
          </w:p>
        </w:tc>
        <w:tc>
          <w:tcPr>
            <w:tcW w:w="3420" w:type="dxa"/>
          </w:tcPr>
          <w:p w:rsidR="001443E1" w:rsidRPr="004C08AC" w:rsidRDefault="001443E1" w:rsidP="00D809BF">
            <w:pPr>
              <w:jc w:val="both"/>
            </w:pPr>
            <w:r>
              <w:t>Листва усохла, увяла или преждевременно опала. Мертвых скелетных ветвей более 3/4, мелкие веточки и кора сохранились.</w:t>
            </w:r>
          </w:p>
        </w:tc>
        <w:tc>
          <w:tcPr>
            <w:tcW w:w="4485" w:type="dxa"/>
          </w:tcPr>
          <w:p w:rsidR="001443E1" w:rsidRPr="00041470" w:rsidRDefault="001443E1" w:rsidP="00D809BF">
            <w:pPr>
              <w:jc w:val="both"/>
            </w:pPr>
            <w:r>
              <w:t>Ветви, ствол могут быть поражены некрозно-раковыми заболеваниями. Возможно наличие плодовых тел настоящего трутовика, березовой губки, на корневых лапах и стволе – мицелиальных  пленок и ризоморф опенка, заселение березовым заболонником, березовым рогохвостом, лиственным сверлилом, березовой узкотелой златки и др.</w:t>
            </w:r>
          </w:p>
        </w:tc>
      </w:tr>
      <w:tr w:rsidR="001443E1" w:rsidRPr="001D0659" w:rsidTr="00D809BF">
        <w:trPr>
          <w:jc w:val="right"/>
        </w:trPr>
        <w:tc>
          <w:tcPr>
            <w:tcW w:w="468" w:type="dxa"/>
          </w:tcPr>
          <w:p w:rsidR="001443E1" w:rsidRPr="001D0659" w:rsidRDefault="001443E1" w:rsidP="00D809BF">
            <w:pPr>
              <w:spacing w:line="360" w:lineRule="auto"/>
              <w:jc w:val="center"/>
              <w:rPr>
                <w:b/>
              </w:rPr>
            </w:pPr>
            <w:r w:rsidRPr="001D0659">
              <w:rPr>
                <w:b/>
              </w:rPr>
              <w:t>6</w:t>
            </w:r>
          </w:p>
        </w:tc>
        <w:tc>
          <w:tcPr>
            <w:tcW w:w="1692" w:type="dxa"/>
          </w:tcPr>
          <w:p w:rsidR="001443E1" w:rsidRPr="004C08AC" w:rsidRDefault="001443E1" w:rsidP="00D809BF">
            <w:pPr>
              <w:jc w:val="both"/>
            </w:pPr>
            <w:r>
              <w:t>Сухостой прошлых лет (старый)</w:t>
            </w:r>
          </w:p>
        </w:tc>
        <w:tc>
          <w:tcPr>
            <w:tcW w:w="3420" w:type="dxa"/>
          </w:tcPr>
          <w:p w:rsidR="001443E1" w:rsidRPr="004C08AC" w:rsidRDefault="001443E1" w:rsidP="00D809BF">
            <w:pPr>
              <w:jc w:val="both"/>
            </w:pPr>
            <w:r>
              <w:t>Листва и часть ветвей опали, кора разрушена или опала на большей части ствола.</w:t>
            </w:r>
          </w:p>
        </w:tc>
        <w:tc>
          <w:tcPr>
            <w:tcW w:w="4485" w:type="dxa"/>
          </w:tcPr>
          <w:p w:rsidR="001443E1" w:rsidRPr="004C08AC" w:rsidRDefault="001443E1" w:rsidP="00D809BF">
            <w:pPr>
              <w:jc w:val="both"/>
            </w:pPr>
            <w:r>
              <w:t>Имеются вылетные отверстия насекомых на стволе и ветвях, плодовые тела трутовых грибов. Под корой возможно наличие ризоморф опенка.</w:t>
            </w:r>
          </w:p>
        </w:tc>
      </w:tr>
    </w:tbl>
    <w:p w:rsidR="00206E90" w:rsidRDefault="00206E90" w:rsidP="00D65361">
      <w:pPr>
        <w:spacing w:line="360" w:lineRule="auto"/>
        <w:jc w:val="right"/>
        <w:rPr>
          <w:sz w:val="28"/>
          <w:lang w:val="en-US"/>
        </w:rPr>
      </w:pPr>
    </w:p>
    <w:p w:rsidR="00D65361" w:rsidRDefault="00D65361" w:rsidP="00D65361">
      <w:pPr>
        <w:spacing w:line="360" w:lineRule="auto"/>
        <w:jc w:val="right"/>
        <w:rPr>
          <w:sz w:val="28"/>
        </w:rPr>
      </w:pPr>
      <w:r>
        <w:rPr>
          <w:sz w:val="28"/>
        </w:rPr>
        <w:lastRenderedPageBreak/>
        <w:t>Приложение 8</w:t>
      </w:r>
    </w:p>
    <w:p w:rsidR="00D65361" w:rsidRPr="00933D0C" w:rsidRDefault="00D65361" w:rsidP="00D65361">
      <w:pPr>
        <w:spacing w:line="360" w:lineRule="auto"/>
        <w:jc w:val="center"/>
        <w:rPr>
          <w:b/>
          <w:sz w:val="28"/>
        </w:rPr>
      </w:pPr>
      <w:r w:rsidRPr="00933D0C">
        <w:rPr>
          <w:b/>
          <w:sz w:val="28"/>
        </w:rPr>
        <w:t>Рекомендации по обрезке скелетных ветвей</w:t>
      </w:r>
    </w:p>
    <w:p w:rsidR="00D65361" w:rsidRPr="00933D0C" w:rsidRDefault="00D65361" w:rsidP="00D65361">
      <w:pPr>
        <w:shd w:val="clear" w:color="auto" w:fill="FFFFFF"/>
        <w:spacing w:line="360" w:lineRule="auto"/>
        <w:ind w:right="28" w:firstLine="709"/>
        <w:jc w:val="both"/>
        <w:rPr>
          <w:color w:val="000000"/>
          <w:sz w:val="28"/>
          <w:szCs w:val="28"/>
        </w:rPr>
      </w:pPr>
      <w:r w:rsidRPr="00933D0C">
        <w:rPr>
          <w:color w:val="000000"/>
          <w:sz w:val="28"/>
          <w:szCs w:val="28"/>
        </w:rPr>
        <w:t>В ходе образования боковых ветвей и ежегодного прироста сначала на основании ветви образуется воротничок ветви. Позже он обволакивается тканью ствола /воротником ствола/. Под ветвью возникают соединения между нею и тканью ствола. Это важно для транспортирования воды и ассимилятов. Ежегодный новый прирост воротников ветви и ствола обеспечивает в конечном счёте прочное соединение ветви и ствола и корня со стволом.</w:t>
      </w:r>
    </w:p>
    <w:p w:rsidR="00D65361" w:rsidRDefault="00D65361" w:rsidP="00F005FF">
      <w:pPr>
        <w:pStyle w:val="ad"/>
        <w:spacing w:line="240" w:lineRule="atLeast"/>
        <w:contextualSpacing/>
        <w:jc w:val="center"/>
        <w:rPr>
          <w:rFonts w:ascii="Times New Roman" w:hAnsi="Times New Roman"/>
          <w:sz w:val="28"/>
          <w:szCs w:val="28"/>
        </w:rPr>
      </w:pPr>
      <w:r>
        <w:rPr>
          <w:rFonts w:ascii="Times New Roman" w:hAnsi="Times New Roman"/>
          <w:noProof/>
          <w:color w:val="000000"/>
          <w:sz w:val="28"/>
          <w:szCs w:val="28"/>
          <w:lang w:eastAsia="ru-RU"/>
        </w:rPr>
        <w:drawing>
          <wp:inline distT="0" distB="0" distL="0" distR="0">
            <wp:extent cx="3063875" cy="3063875"/>
            <wp:effectExtent l="19050" t="0" r="3175" b="0"/>
            <wp:docPr id="1" name="Рисунок 3" descr="W:\СЕКРЕТАРЬ\00 ОБЩИЕ файлы\05 Полезно знать_Обучение\обучение\маленькие фотки\fores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W:\СЕКРЕТАРЬ\00 ОБЩИЕ файлы\05 Полезно знать_Обучение\обучение\маленькие фотки\forest3.jpg"/>
                    <pic:cNvPicPr>
                      <a:picLocks noChangeAspect="1" noChangeArrowheads="1"/>
                    </pic:cNvPicPr>
                  </pic:nvPicPr>
                  <pic:blipFill>
                    <a:blip r:embed="rId27" cstate="print"/>
                    <a:srcRect/>
                    <a:stretch>
                      <a:fillRect/>
                    </a:stretch>
                  </pic:blipFill>
                  <pic:spPr bwMode="auto">
                    <a:xfrm>
                      <a:off x="0" y="0"/>
                      <a:ext cx="3063875" cy="3063875"/>
                    </a:xfrm>
                    <a:prstGeom prst="rect">
                      <a:avLst/>
                    </a:prstGeom>
                    <a:noFill/>
                    <a:ln w="9525">
                      <a:noFill/>
                      <a:miter lim="800000"/>
                      <a:headEnd/>
                      <a:tailEnd/>
                    </a:ln>
                  </pic:spPr>
                </pic:pic>
              </a:graphicData>
            </a:graphic>
          </wp:inline>
        </w:drawing>
      </w:r>
      <w:r w:rsidRPr="00933D0C">
        <w:rPr>
          <w:rFonts w:ascii="Times New Roman" w:hAnsi="Times New Roman"/>
          <w:sz w:val="28"/>
          <w:szCs w:val="28"/>
        </w:rPr>
        <w:t xml:space="preserve"> </w:t>
      </w:r>
    </w:p>
    <w:p w:rsidR="00D65361" w:rsidRPr="00702665" w:rsidRDefault="00D65361" w:rsidP="00F005FF">
      <w:pPr>
        <w:pStyle w:val="ad"/>
        <w:spacing w:line="240" w:lineRule="atLeast"/>
        <w:contextualSpacing/>
        <w:jc w:val="center"/>
        <w:rPr>
          <w:rFonts w:ascii="Times New Roman" w:hAnsi="Times New Roman"/>
          <w:sz w:val="28"/>
          <w:szCs w:val="28"/>
        </w:rPr>
      </w:pPr>
      <w:r w:rsidRPr="00933D0C">
        <w:rPr>
          <w:rFonts w:ascii="Times New Roman" w:hAnsi="Times New Roman"/>
          <w:color w:val="auto"/>
          <w:sz w:val="28"/>
          <w:szCs w:val="28"/>
        </w:rPr>
        <w:t>Рис</w:t>
      </w:r>
      <w:r>
        <w:rPr>
          <w:rFonts w:ascii="Times New Roman" w:hAnsi="Times New Roman"/>
          <w:color w:val="auto"/>
          <w:sz w:val="28"/>
          <w:szCs w:val="28"/>
        </w:rPr>
        <w:t>унок</w:t>
      </w:r>
      <w:r w:rsidRPr="00933D0C">
        <w:rPr>
          <w:rFonts w:ascii="Times New Roman" w:hAnsi="Times New Roman"/>
          <w:color w:val="auto"/>
          <w:sz w:val="28"/>
          <w:szCs w:val="28"/>
        </w:rPr>
        <w:t xml:space="preserve"> </w:t>
      </w:r>
      <w:r w:rsidR="00A4206B" w:rsidRPr="00933D0C">
        <w:rPr>
          <w:rFonts w:ascii="Times New Roman" w:hAnsi="Times New Roman"/>
          <w:color w:val="auto"/>
          <w:sz w:val="28"/>
          <w:szCs w:val="28"/>
        </w:rPr>
        <w:fldChar w:fldCharType="begin"/>
      </w:r>
      <w:r w:rsidRPr="00933D0C">
        <w:rPr>
          <w:rFonts w:ascii="Times New Roman" w:hAnsi="Times New Roman"/>
          <w:color w:val="auto"/>
          <w:sz w:val="28"/>
          <w:szCs w:val="28"/>
        </w:rPr>
        <w:instrText xml:space="preserve"> SEQ Рис. \* ALPHABETIC </w:instrText>
      </w:r>
      <w:r w:rsidR="00A4206B" w:rsidRPr="00933D0C">
        <w:rPr>
          <w:rFonts w:ascii="Times New Roman" w:hAnsi="Times New Roman"/>
          <w:color w:val="auto"/>
          <w:sz w:val="28"/>
          <w:szCs w:val="28"/>
        </w:rPr>
        <w:fldChar w:fldCharType="separate"/>
      </w:r>
      <w:r w:rsidR="003706CC">
        <w:rPr>
          <w:rFonts w:ascii="Times New Roman" w:hAnsi="Times New Roman"/>
          <w:noProof/>
          <w:color w:val="auto"/>
          <w:sz w:val="28"/>
          <w:szCs w:val="28"/>
        </w:rPr>
        <w:t>A</w:t>
      </w:r>
      <w:r w:rsidR="00A4206B" w:rsidRPr="00933D0C">
        <w:rPr>
          <w:rFonts w:ascii="Times New Roman" w:hAnsi="Times New Roman"/>
          <w:color w:val="auto"/>
          <w:sz w:val="28"/>
          <w:szCs w:val="28"/>
        </w:rPr>
        <w:fldChar w:fldCharType="end"/>
      </w:r>
      <w:r>
        <w:rPr>
          <w:rFonts w:ascii="Times New Roman" w:hAnsi="Times New Roman"/>
          <w:color w:val="auto"/>
          <w:sz w:val="28"/>
          <w:szCs w:val="28"/>
        </w:rPr>
        <w:t>.</w:t>
      </w:r>
    </w:p>
    <w:p w:rsidR="00D65361" w:rsidRDefault="00D65361" w:rsidP="00F005FF">
      <w:pPr>
        <w:pStyle w:val="ad"/>
        <w:spacing w:line="240" w:lineRule="atLeast"/>
        <w:contextualSpacing/>
        <w:jc w:val="center"/>
        <w:rPr>
          <w:rFonts w:ascii="Times New Roman" w:hAnsi="Times New Roman"/>
          <w:sz w:val="28"/>
          <w:szCs w:val="28"/>
        </w:rPr>
      </w:pPr>
      <w:r>
        <w:rPr>
          <w:rFonts w:ascii="Times New Roman" w:hAnsi="Times New Roman"/>
          <w:noProof/>
          <w:color w:val="000000"/>
          <w:sz w:val="28"/>
          <w:szCs w:val="28"/>
          <w:lang w:eastAsia="ru-RU"/>
        </w:rPr>
        <w:drawing>
          <wp:inline distT="0" distB="0" distL="0" distR="0">
            <wp:extent cx="3063875" cy="3063875"/>
            <wp:effectExtent l="19050" t="0" r="3175" b="0"/>
            <wp:docPr id="2" name="Рисунок 4" descr="W:\СЕКРЕТАРЬ\00 ОБЩИЕ файлы\05 Полезно знать_Обучение\обучение\маленькие фотки\fores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W:\СЕКРЕТАРЬ\00 ОБЩИЕ файлы\05 Полезно знать_Обучение\обучение\маленькие фотки\forest4.jpg"/>
                    <pic:cNvPicPr>
                      <a:picLocks noChangeAspect="1" noChangeArrowheads="1"/>
                    </pic:cNvPicPr>
                  </pic:nvPicPr>
                  <pic:blipFill>
                    <a:blip r:embed="rId28" cstate="print"/>
                    <a:srcRect/>
                    <a:stretch>
                      <a:fillRect/>
                    </a:stretch>
                  </pic:blipFill>
                  <pic:spPr bwMode="auto">
                    <a:xfrm>
                      <a:off x="0" y="0"/>
                      <a:ext cx="3063875" cy="3063875"/>
                    </a:xfrm>
                    <a:prstGeom prst="rect">
                      <a:avLst/>
                    </a:prstGeom>
                    <a:noFill/>
                    <a:ln w="9525">
                      <a:noFill/>
                      <a:miter lim="800000"/>
                      <a:headEnd/>
                      <a:tailEnd/>
                    </a:ln>
                  </pic:spPr>
                </pic:pic>
              </a:graphicData>
            </a:graphic>
          </wp:inline>
        </w:drawing>
      </w:r>
      <w:r w:rsidRPr="00933D0C">
        <w:rPr>
          <w:rFonts w:ascii="Times New Roman" w:hAnsi="Times New Roman"/>
          <w:sz w:val="28"/>
          <w:szCs w:val="28"/>
        </w:rPr>
        <w:t xml:space="preserve"> </w:t>
      </w:r>
    </w:p>
    <w:p w:rsidR="00D65361" w:rsidRPr="00933D0C" w:rsidRDefault="00D65361" w:rsidP="00F005FF">
      <w:pPr>
        <w:pStyle w:val="ad"/>
        <w:spacing w:line="240" w:lineRule="atLeast"/>
        <w:contextualSpacing/>
        <w:jc w:val="center"/>
        <w:rPr>
          <w:rFonts w:ascii="Times New Roman" w:hAnsi="Times New Roman"/>
          <w:sz w:val="28"/>
          <w:szCs w:val="28"/>
        </w:rPr>
      </w:pPr>
      <w:r w:rsidRPr="00933D0C">
        <w:rPr>
          <w:rFonts w:ascii="Times New Roman" w:hAnsi="Times New Roman"/>
          <w:color w:val="auto"/>
          <w:sz w:val="28"/>
          <w:szCs w:val="28"/>
        </w:rPr>
        <w:t>Рис</w:t>
      </w:r>
      <w:r>
        <w:rPr>
          <w:rFonts w:ascii="Times New Roman" w:hAnsi="Times New Roman"/>
          <w:color w:val="auto"/>
          <w:sz w:val="28"/>
          <w:szCs w:val="28"/>
        </w:rPr>
        <w:t>унок</w:t>
      </w:r>
      <w:r w:rsidRPr="00933D0C">
        <w:rPr>
          <w:rFonts w:ascii="Times New Roman" w:hAnsi="Times New Roman"/>
          <w:color w:val="auto"/>
          <w:sz w:val="28"/>
          <w:szCs w:val="28"/>
        </w:rPr>
        <w:t xml:space="preserve"> </w:t>
      </w:r>
      <w:r>
        <w:rPr>
          <w:rFonts w:ascii="Times New Roman" w:hAnsi="Times New Roman"/>
          <w:color w:val="auto"/>
          <w:sz w:val="28"/>
          <w:szCs w:val="28"/>
        </w:rPr>
        <w:t>Б.</w:t>
      </w:r>
    </w:p>
    <w:p w:rsidR="00D65361" w:rsidRPr="00933D0C" w:rsidRDefault="00D65361" w:rsidP="00D65361">
      <w:pPr>
        <w:shd w:val="clear" w:color="auto" w:fill="FFFFFF"/>
        <w:spacing w:line="360" w:lineRule="auto"/>
        <w:ind w:right="28" w:firstLine="708"/>
        <w:jc w:val="both"/>
        <w:rPr>
          <w:color w:val="000000"/>
          <w:sz w:val="28"/>
          <w:szCs w:val="28"/>
        </w:rPr>
      </w:pPr>
      <w:r w:rsidRPr="00933D0C">
        <w:rPr>
          <w:color w:val="000000"/>
          <w:sz w:val="28"/>
          <w:szCs w:val="28"/>
        </w:rPr>
        <w:lastRenderedPageBreak/>
        <w:t>Рис</w:t>
      </w:r>
      <w:r>
        <w:rPr>
          <w:color w:val="000000"/>
          <w:sz w:val="28"/>
          <w:szCs w:val="28"/>
        </w:rPr>
        <w:t>унок</w:t>
      </w:r>
      <w:r w:rsidRPr="00933D0C">
        <w:rPr>
          <w:color w:val="000000"/>
          <w:sz w:val="28"/>
          <w:szCs w:val="28"/>
        </w:rPr>
        <w:t xml:space="preserve"> A: Соединение ветви и ствола. Весной развивается новая ткань ветви, большей частью перед тканью ствола. Осно</w:t>
      </w:r>
      <w:r w:rsidRPr="00933D0C">
        <w:rPr>
          <w:color w:val="000000"/>
          <w:sz w:val="28"/>
          <w:szCs w:val="28"/>
        </w:rPr>
        <w:softHyphen/>
        <w:t>вой, на которой разрастаются ткани ветви, являются ткани воротника /1/. Появляющиеся позже ткани ствола обволакивают воротники ветвей своим стволовым воротником /2/. Новый воротничок ветви располагается над уже имеющейся в ветви тканью /3/. Под воротниками образуются соединения между тканями ветви и ствола. /4 /. В обиходе воротники ветви и ствола объединяют единым названием воротник ветви. Часто нельзя чётко различить отдельно ткани воротника. Если ткани соединяются далеко внизу под воротником ветви, то образуется мёртвая зона - более низкий участок поверхности на некотор</w:t>
      </w:r>
      <w:r>
        <w:rPr>
          <w:color w:val="000000"/>
          <w:sz w:val="28"/>
          <w:szCs w:val="28"/>
        </w:rPr>
        <w:t>ом удалении от ветви</w:t>
      </w:r>
      <w:r w:rsidRPr="00933D0C">
        <w:rPr>
          <w:color w:val="000000"/>
          <w:sz w:val="28"/>
          <w:szCs w:val="28"/>
        </w:rPr>
        <w:t>.</w:t>
      </w:r>
    </w:p>
    <w:p w:rsidR="00D65361" w:rsidRPr="00933D0C" w:rsidRDefault="00D65361" w:rsidP="00D65361">
      <w:pPr>
        <w:shd w:val="clear" w:color="auto" w:fill="FFFFFF"/>
        <w:spacing w:line="360" w:lineRule="auto"/>
        <w:ind w:right="28" w:firstLine="708"/>
        <w:jc w:val="both"/>
        <w:rPr>
          <w:color w:val="000000"/>
          <w:sz w:val="28"/>
          <w:szCs w:val="28"/>
        </w:rPr>
      </w:pPr>
      <w:r w:rsidRPr="00933D0C">
        <w:rPr>
          <w:color w:val="000000"/>
          <w:sz w:val="28"/>
          <w:szCs w:val="28"/>
        </w:rPr>
        <w:t>Рис</w:t>
      </w:r>
      <w:r>
        <w:rPr>
          <w:color w:val="000000"/>
          <w:sz w:val="28"/>
          <w:szCs w:val="28"/>
        </w:rPr>
        <w:t>унок</w:t>
      </w:r>
      <w:r w:rsidRPr="00933D0C">
        <w:rPr>
          <w:color w:val="000000"/>
          <w:sz w:val="28"/>
          <w:szCs w:val="28"/>
        </w:rPr>
        <w:t xml:space="preserve"> </w:t>
      </w:r>
      <w:r>
        <w:rPr>
          <w:color w:val="000000"/>
          <w:sz w:val="28"/>
          <w:szCs w:val="28"/>
        </w:rPr>
        <w:t>Б</w:t>
      </w:r>
      <w:r w:rsidRPr="00933D0C">
        <w:rPr>
          <w:color w:val="000000"/>
          <w:sz w:val="28"/>
          <w:szCs w:val="28"/>
        </w:rPr>
        <w:t>: Воротники ствола и ветви. Вода и питательные вещества для ветви поступают по её собственной ткани. Для снабжения древесины, расположенной над ветвью, они поступают через воротник ветви вокруг её основания вверх. Транспортирование продуктов фотосинтеза сверху вниз осуществляется также вокруг основания ветви. Зоны воротников /стрелка 1/ являются, так сказать, обходными зонами при транспортировании. Над и под ветвью /стрелка 2/ имеются боковые соединения. Ветви в действительности не связаны со стволом. Прочное соеди</w:t>
      </w:r>
      <w:r w:rsidRPr="00933D0C">
        <w:rPr>
          <w:color w:val="000000"/>
          <w:sz w:val="28"/>
          <w:szCs w:val="28"/>
        </w:rPr>
        <w:softHyphen/>
        <w:t>нение ветвей и корней со стволом осуществляется благодаря короткому сцеплению расположенных один над другим воротников, которые ради наглядности изображены здесь схематически разъединёнными.</w:t>
      </w:r>
    </w:p>
    <w:p w:rsidR="00D65361" w:rsidRPr="00933D0C" w:rsidRDefault="00D65361" w:rsidP="00D65361">
      <w:pPr>
        <w:shd w:val="clear" w:color="auto" w:fill="FFFFFF"/>
        <w:spacing w:line="360" w:lineRule="auto"/>
        <w:ind w:right="28" w:firstLine="708"/>
        <w:jc w:val="both"/>
        <w:rPr>
          <w:color w:val="000000"/>
          <w:sz w:val="28"/>
          <w:szCs w:val="28"/>
        </w:rPr>
      </w:pPr>
      <w:r w:rsidRPr="00933D0C">
        <w:rPr>
          <w:color w:val="000000"/>
          <w:sz w:val="28"/>
          <w:szCs w:val="28"/>
        </w:rPr>
        <w:t>При проведении обрезки не допускается травмирование воротника ствола, так как иначе будут нарушены транспортирование воды и продуктов ассимиляции и проводящая система к корням. Поскольку воротник ветви часто виден отчётливее воротника ствола, то обрезка проводится точно у воротника ветви. Особенно отчётливо воротник ветви можно увидеть на естественно засохшей древесине в кроне. Дерево наращивает на воротниках ствола и ветвей так называемую защитную древесину, которая может очень быстро реагиро</w:t>
      </w:r>
      <w:r w:rsidRPr="00933D0C">
        <w:rPr>
          <w:color w:val="000000"/>
          <w:sz w:val="28"/>
          <w:szCs w:val="28"/>
        </w:rPr>
        <w:softHyphen/>
        <w:t>вать на повреждения и тем самым в большинстве случаев перекры</w:t>
      </w:r>
      <w:r w:rsidRPr="00933D0C">
        <w:rPr>
          <w:color w:val="000000"/>
          <w:sz w:val="28"/>
          <w:szCs w:val="28"/>
        </w:rPr>
        <w:softHyphen/>
        <w:t>вать путь инфекции.</w:t>
      </w:r>
    </w:p>
    <w:p w:rsidR="00D65361" w:rsidRDefault="00D65361" w:rsidP="00D65361">
      <w:pPr>
        <w:pStyle w:val="ad"/>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3241675" cy="3241675"/>
            <wp:effectExtent l="19050" t="0" r="0" b="0"/>
            <wp:docPr id="3" name="Рисунок 1" descr="W:\СЕКРЕТАРЬ\00 ОБЩИЕ файлы\05 Полезно знать_Обучение\обучение\маленькие фотки\fore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W:\СЕКРЕТАРЬ\00 ОБЩИЕ файлы\05 Полезно знать_Обучение\обучение\маленькие фотки\forest1.jpg"/>
                    <pic:cNvPicPr>
                      <a:picLocks noChangeAspect="1" noChangeArrowheads="1"/>
                    </pic:cNvPicPr>
                  </pic:nvPicPr>
                  <pic:blipFill>
                    <a:blip r:embed="rId29" cstate="print"/>
                    <a:srcRect/>
                    <a:stretch>
                      <a:fillRect/>
                    </a:stretch>
                  </pic:blipFill>
                  <pic:spPr bwMode="auto">
                    <a:xfrm>
                      <a:off x="0" y="0"/>
                      <a:ext cx="3241675" cy="3241675"/>
                    </a:xfrm>
                    <a:prstGeom prst="rect">
                      <a:avLst/>
                    </a:prstGeom>
                    <a:noFill/>
                    <a:ln w="9525">
                      <a:noFill/>
                      <a:miter lim="800000"/>
                      <a:headEnd/>
                      <a:tailEnd/>
                    </a:ln>
                  </pic:spPr>
                </pic:pic>
              </a:graphicData>
            </a:graphic>
          </wp:inline>
        </w:drawing>
      </w:r>
      <w:r w:rsidRPr="00933D0C">
        <w:rPr>
          <w:rFonts w:ascii="Times New Roman" w:hAnsi="Times New Roman"/>
          <w:sz w:val="28"/>
          <w:szCs w:val="28"/>
        </w:rPr>
        <w:t xml:space="preserve"> </w:t>
      </w:r>
    </w:p>
    <w:p w:rsidR="00D65361" w:rsidRPr="00933D0C" w:rsidRDefault="00D65361" w:rsidP="00D65361">
      <w:pPr>
        <w:pStyle w:val="ad"/>
        <w:jc w:val="center"/>
        <w:rPr>
          <w:rFonts w:ascii="Times New Roman" w:hAnsi="Times New Roman"/>
          <w:sz w:val="28"/>
          <w:szCs w:val="28"/>
        </w:rPr>
      </w:pPr>
      <w:r>
        <w:rPr>
          <w:rFonts w:ascii="Times New Roman" w:hAnsi="Times New Roman"/>
          <w:color w:val="auto"/>
          <w:sz w:val="28"/>
          <w:szCs w:val="28"/>
        </w:rPr>
        <w:t>Рисунок В.</w:t>
      </w:r>
    </w:p>
    <w:p w:rsidR="00D65361" w:rsidRPr="00933D0C" w:rsidRDefault="00D65361" w:rsidP="00D65361">
      <w:pPr>
        <w:shd w:val="clear" w:color="auto" w:fill="FFFFFF"/>
        <w:spacing w:line="360" w:lineRule="auto"/>
        <w:ind w:right="28"/>
        <w:jc w:val="both"/>
        <w:rPr>
          <w:sz w:val="28"/>
          <w:szCs w:val="28"/>
        </w:rPr>
      </w:pPr>
      <w:r w:rsidRPr="00933D0C">
        <w:rPr>
          <w:color w:val="000000"/>
          <w:sz w:val="28"/>
          <w:szCs w:val="28"/>
        </w:rPr>
        <w:t>Рис</w:t>
      </w:r>
      <w:r>
        <w:rPr>
          <w:color w:val="000000"/>
          <w:sz w:val="28"/>
          <w:szCs w:val="28"/>
        </w:rPr>
        <w:t xml:space="preserve">унок В: </w:t>
      </w:r>
      <w:r w:rsidRPr="00933D0C">
        <w:rPr>
          <w:color w:val="000000"/>
          <w:sz w:val="28"/>
          <w:szCs w:val="28"/>
        </w:rPr>
        <w:t>Правильная обрезка засохшей ветви. Уже появившиеся запорные зоны сохраняются. Заплывание камбием среза ветви продолжится и он за коротк</w:t>
      </w:r>
      <w:r>
        <w:rPr>
          <w:color w:val="000000"/>
          <w:sz w:val="28"/>
          <w:szCs w:val="28"/>
        </w:rPr>
        <w:t>ий</w:t>
      </w:r>
      <w:r w:rsidRPr="00933D0C">
        <w:rPr>
          <w:color w:val="000000"/>
          <w:sz w:val="28"/>
          <w:szCs w:val="28"/>
        </w:rPr>
        <w:t xml:space="preserve"> </w:t>
      </w:r>
      <w:r>
        <w:rPr>
          <w:color w:val="000000"/>
          <w:sz w:val="28"/>
          <w:szCs w:val="28"/>
        </w:rPr>
        <w:t xml:space="preserve">промежуток </w:t>
      </w:r>
      <w:r w:rsidRPr="00933D0C">
        <w:rPr>
          <w:color w:val="000000"/>
          <w:sz w:val="28"/>
          <w:szCs w:val="28"/>
        </w:rPr>
        <w:t>врем</w:t>
      </w:r>
      <w:r>
        <w:rPr>
          <w:color w:val="000000"/>
          <w:sz w:val="28"/>
          <w:szCs w:val="28"/>
        </w:rPr>
        <w:t>ени</w:t>
      </w:r>
      <w:r w:rsidRPr="00933D0C">
        <w:rPr>
          <w:color w:val="000000"/>
          <w:sz w:val="28"/>
          <w:szCs w:val="28"/>
        </w:rPr>
        <w:t xml:space="preserve"> </w:t>
      </w:r>
      <w:r>
        <w:rPr>
          <w:color w:val="000000"/>
          <w:sz w:val="28"/>
          <w:szCs w:val="28"/>
        </w:rPr>
        <w:t>зарастет</w:t>
      </w:r>
      <w:r w:rsidRPr="00933D0C">
        <w:rPr>
          <w:color w:val="000000"/>
          <w:sz w:val="28"/>
          <w:szCs w:val="28"/>
        </w:rPr>
        <w:t>.</w:t>
      </w:r>
    </w:p>
    <w:p w:rsidR="00D65361" w:rsidRDefault="00D65361" w:rsidP="00D65361">
      <w:pPr>
        <w:pStyle w:val="ad"/>
        <w:jc w:val="center"/>
        <w:rPr>
          <w:rFonts w:ascii="Times New Roman" w:hAnsi="Times New Roman"/>
          <w:sz w:val="28"/>
          <w:szCs w:val="28"/>
        </w:rPr>
      </w:pPr>
      <w:r>
        <w:rPr>
          <w:rFonts w:ascii="Times New Roman" w:hAnsi="Times New Roman"/>
          <w:noProof/>
          <w:color w:val="000000"/>
          <w:sz w:val="28"/>
          <w:szCs w:val="28"/>
          <w:lang w:eastAsia="ru-RU"/>
        </w:rPr>
        <w:drawing>
          <wp:inline distT="0" distB="0" distL="0" distR="0">
            <wp:extent cx="3241675" cy="3241675"/>
            <wp:effectExtent l="19050" t="0" r="0" b="0"/>
            <wp:docPr id="4" name="Рисунок 2" descr="W:\СЕКРЕТАРЬ\00 ОБЩИЕ файлы\05 Полезно знать_Обучение\обучение\маленькие фотки\fore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W:\СЕКРЕТАРЬ\00 ОБЩИЕ файлы\05 Полезно знать_Обучение\обучение\маленькие фотки\forest2.jpg"/>
                    <pic:cNvPicPr>
                      <a:picLocks noChangeAspect="1" noChangeArrowheads="1"/>
                    </pic:cNvPicPr>
                  </pic:nvPicPr>
                  <pic:blipFill>
                    <a:blip r:embed="rId30" cstate="print"/>
                    <a:srcRect/>
                    <a:stretch>
                      <a:fillRect/>
                    </a:stretch>
                  </pic:blipFill>
                  <pic:spPr bwMode="auto">
                    <a:xfrm>
                      <a:off x="0" y="0"/>
                      <a:ext cx="3241675" cy="3241675"/>
                    </a:xfrm>
                    <a:prstGeom prst="rect">
                      <a:avLst/>
                    </a:prstGeom>
                    <a:noFill/>
                    <a:ln w="9525">
                      <a:noFill/>
                      <a:miter lim="800000"/>
                      <a:headEnd/>
                      <a:tailEnd/>
                    </a:ln>
                  </pic:spPr>
                </pic:pic>
              </a:graphicData>
            </a:graphic>
          </wp:inline>
        </w:drawing>
      </w:r>
    </w:p>
    <w:p w:rsidR="00D65361" w:rsidRPr="00933D0C" w:rsidRDefault="00D65361" w:rsidP="00D65361">
      <w:pPr>
        <w:pStyle w:val="ad"/>
        <w:jc w:val="center"/>
        <w:rPr>
          <w:rFonts w:ascii="Times New Roman" w:hAnsi="Times New Roman"/>
          <w:color w:val="000000"/>
          <w:sz w:val="28"/>
          <w:szCs w:val="28"/>
        </w:rPr>
      </w:pPr>
      <w:r w:rsidRPr="00933D0C">
        <w:rPr>
          <w:rFonts w:ascii="Times New Roman" w:hAnsi="Times New Roman"/>
          <w:color w:val="auto"/>
          <w:sz w:val="28"/>
          <w:szCs w:val="28"/>
        </w:rPr>
        <w:t>Рис</w:t>
      </w:r>
      <w:r>
        <w:rPr>
          <w:rFonts w:ascii="Times New Roman" w:hAnsi="Times New Roman"/>
          <w:color w:val="auto"/>
          <w:sz w:val="28"/>
          <w:szCs w:val="28"/>
        </w:rPr>
        <w:t>унок Г.</w:t>
      </w:r>
    </w:p>
    <w:p w:rsidR="00D65361" w:rsidRDefault="00D65361" w:rsidP="00D65361">
      <w:pPr>
        <w:shd w:val="clear" w:color="auto" w:fill="FFFFFF"/>
        <w:spacing w:line="360" w:lineRule="auto"/>
        <w:ind w:right="28"/>
        <w:jc w:val="both"/>
        <w:rPr>
          <w:color w:val="000000"/>
          <w:sz w:val="28"/>
          <w:szCs w:val="28"/>
        </w:rPr>
      </w:pPr>
      <w:r w:rsidRPr="00933D0C">
        <w:rPr>
          <w:color w:val="000000"/>
          <w:sz w:val="28"/>
          <w:szCs w:val="28"/>
        </w:rPr>
        <w:t>Рис</w:t>
      </w:r>
      <w:r>
        <w:rPr>
          <w:color w:val="000000"/>
          <w:sz w:val="28"/>
          <w:szCs w:val="28"/>
        </w:rPr>
        <w:t>унок Г</w:t>
      </w:r>
      <w:r w:rsidRPr="00933D0C">
        <w:rPr>
          <w:color w:val="000000"/>
          <w:sz w:val="28"/>
          <w:szCs w:val="28"/>
        </w:rPr>
        <w:t xml:space="preserve">: Неправильная обрезка. Рана станет гораздо больше, дерево ещё </w:t>
      </w:r>
      <w:r>
        <w:rPr>
          <w:color w:val="000000"/>
          <w:sz w:val="28"/>
          <w:szCs w:val="28"/>
        </w:rPr>
        <w:t xml:space="preserve">сильнее </w:t>
      </w:r>
      <w:r w:rsidRPr="00933D0C">
        <w:rPr>
          <w:color w:val="000000"/>
          <w:sz w:val="28"/>
          <w:szCs w:val="28"/>
        </w:rPr>
        <w:t>ослаб</w:t>
      </w:r>
      <w:r>
        <w:rPr>
          <w:color w:val="000000"/>
          <w:sz w:val="28"/>
          <w:szCs w:val="28"/>
        </w:rPr>
        <w:t>н</w:t>
      </w:r>
      <w:r w:rsidRPr="00933D0C">
        <w:rPr>
          <w:color w:val="000000"/>
          <w:sz w:val="28"/>
          <w:szCs w:val="28"/>
        </w:rPr>
        <w:t xml:space="preserve">ет и будет более подвержено атакам </w:t>
      </w:r>
      <w:r>
        <w:rPr>
          <w:color w:val="000000"/>
          <w:sz w:val="28"/>
          <w:szCs w:val="28"/>
        </w:rPr>
        <w:t xml:space="preserve">болезней и </w:t>
      </w:r>
      <w:r w:rsidRPr="00933D0C">
        <w:rPr>
          <w:color w:val="000000"/>
          <w:sz w:val="28"/>
          <w:szCs w:val="28"/>
        </w:rPr>
        <w:t>вредителей.</w:t>
      </w:r>
    </w:p>
    <w:p w:rsidR="00D65361" w:rsidRPr="005C45A7" w:rsidRDefault="00D65361" w:rsidP="005C45A7">
      <w:pPr>
        <w:ind w:firstLine="709"/>
        <w:jc w:val="both"/>
        <w:rPr>
          <w:sz w:val="28"/>
          <w:szCs w:val="28"/>
        </w:rPr>
      </w:pPr>
    </w:p>
    <w:sectPr w:rsidR="00D65361" w:rsidRPr="005C45A7" w:rsidSect="0045505B">
      <w:pgSz w:w="11906" w:h="16838"/>
      <w:pgMar w:top="1134" w:right="567" w:bottom="567" w:left="851" w:header="720" w:footer="261" w:gutter="0"/>
      <w:pgNumType w:start="20" w:chapStyle="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E3762" w:rsidRDefault="001E3762" w:rsidP="00E95CE1">
      <w:r>
        <w:separator/>
      </w:r>
    </w:p>
  </w:endnote>
  <w:endnote w:type="continuationSeparator" w:id="1">
    <w:p w:rsidR="001E3762" w:rsidRDefault="001E3762" w:rsidP="00E95CE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DejaVu Sans">
    <w:altName w:val="Arial Unicode MS"/>
    <w:charset w:val="80"/>
    <w:family w:val="swiss"/>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3FAA" w:rsidRDefault="00A4206B" w:rsidP="00343A2C">
    <w:pPr>
      <w:pStyle w:val="a3"/>
      <w:framePr w:wrap="around" w:vAnchor="text" w:hAnchor="margin" w:xAlign="right" w:y="1"/>
      <w:rPr>
        <w:rStyle w:val="a5"/>
      </w:rPr>
    </w:pPr>
    <w:r>
      <w:rPr>
        <w:rStyle w:val="a5"/>
      </w:rPr>
      <w:fldChar w:fldCharType="begin"/>
    </w:r>
    <w:r w:rsidR="00343FAA">
      <w:rPr>
        <w:rStyle w:val="a5"/>
      </w:rPr>
      <w:instrText xml:space="preserve">PAGE  </w:instrText>
    </w:r>
    <w:r>
      <w:rPr>
        <w:rStyle w:val="a5"/>
      </w:rPr>
      <w:fldChar w:fldCharType="separate"/>
    </w:r>
    <w:r w:rsidR="00343FAA">
      <w:rPr>
        <w:rStyle w:val="a5"/>
        <w:noProof/>
      </w:rPr>
      <w:t>0</w:t>
    </w:r>
    <w:r>
      <w:rPr>
        <w:rStyle w:val="a5"/>
      </w:rPr>
      <w:fldChar w:fldCharType="end"/>
    </w:r>
  </w:p>
  <w:p w:rsidR="00343FAA" w:rsidRDefault="00343FAA">
    <w:pPr>
      <w:pStyle w:val="a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3FAA" w:rsidRDefault="00343FAA">
    <w:pPr>
      <w:pStyle w:val="a3"/>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3FAA" w:rsidRDefault="00A4206B" w:rsidP="00343A2C">
    <w:pPr>
      <w:pStyle w:val="a3"/>
      <w:framePr w:wrap="around" w:vAnchor="text" w:hAnchor="margin" w:xAlign="right" w:y="1"/>
      <w:rPr>
        <w:rStyle w:val="a5"/>
      </w:rPr>
    </w:pPr>
    <w:r>
      <w:rPr>
        <w:rStyle w:val="a5"/>
      </w:rPr>
      <w:fldChar w:fldCharType="begin"/>
    </w:r>
    <w:r w:rsidR="00343FAA">
      <w:rPr>
        <w:rStyle w:val="a5"/>
      </w:rPr>
      <w:instrText xml:space="preserve">PAGE  </w:instrText>
    </w:r>
    <w:r>
      <w:rPr>
        <w:rStyle w:val="a5"/>
      </w:rPr>
      <w:fldChar w:fldCharType="separate"/>
    </w:r>
    <w:r w:rsidR="00343FAA">
      <w:rPr>
        <w:rStyle w:val="a5"/>
        <w:noProof/>
      </w:rPr>
      <w:t>0</w:t>
    </w:r>
    <w:r>
      <w:rPr>
        <w:rStyle w:val="a5"/>
      </w:rPr>
      <w:fldChar w:fldCharType="end"/>
    </w:r>
  </w:p>
  <w:p w:rsidR="00343FAA" w:rsidRDefault="00343FAA">
    <w:pPr>
      <w:pStyle w:val="a3"/>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464837"/>
      <w:docPartObj>
        <w:docPartGallery w:val="Page Numbers (Bottom of Page)"/>
        <w:docPartUnique/>
      </w:docPartObj>
    </w:sdtPr>
    <w:sdtContent>
      <w:p w:rsidR="00343FAA" w:rsidRDefault="00A4206B">
        <w:pPr>
          <w:pStyle w:val="a3"/>
          <w:jc w:val="right"/>
        </w:pPr>
        <w:fldSimple w:instr=" PAGE   \* MERGEFORMAT ">
          <w:r w:rsidR="00370C86">
            <w:rPr>
              <w:noProof/>
            </w:rPr>
            <w:t>8</w:t>
          </w:r>
        </w:fldSimple>
      </w:p>
    </w:sdtContent>
  </w:sdt>
  <w:p w:rsidR="00343FAA" w:rsidRDefault="00343FAA">
    <w:pPr>
      <w:pStyle w:val="a3"/>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23059056"/>
      <w:docPartObj>
        <w:docPartGallery w:val="Page Numbers (Bottom of Page)"/>
        <w:docPartUnique/>
      </w:docPartObj>
    </w:sdtPr>
    <w:sdtContent>
      <w:p w:rsidR="00343FAA" w:rsidRDefault="00A4206B">
        <w:pPr>
          <w:pStyle w:val="a3"/>
          <w:jc w:val="right"/>
        </w:pPr>
        <w:fldSimple w:instr=" PAGE   \* MERGEFORMAT ">
          <w:r w:rsidR="00370C86">
            <w:rPr>
              <w:noProof/>
            </w:rPr>
            <w:t>31</w:t>
          </w:r>
        </w:fldSimple>
      </w:p>
    </w:sdtContent>
  </w:sdt>
  <w:p w:rsidR="00343FAA" w:rsidRDefault="00343FAA">
    <w:pPr>
      <w:pStyle w:val="a3"/>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E3762" w:rsidRDefault="001E3762" w:rsidP="00E95CE1">
      <w:r>
        <w:separator/>
      </w:r>
    </w:p>
  </w:footnote>
  <w:footnote w:type="continuationSeparator" w:id="1">
    <w:p w:rsidR="001E3762" w:rsidRDefault="001E3762" w:rsidP="00E95CE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894EE873"/>
    <w:lvl w:ilvl="0">
      <w:start w:val="1"/>
      <w:numFmt w:val="decimal"/>
      <w:lvlText w:val="%1."/>
      <w:lvlJc w:val="left"/>
      <w:pPr>
        <w:tabs>
          <w:tab w:val="num" w:pos="437"/>
        </w:tabs>
        <w:ind w:left="437" w:firstLine="29"/>
      </w:pPr>
      <w:rPr>
        <w:rFonts w:hint="default"/>
        <w:position w:val="0"/>
      </w:rPr>
    </w:lvl>
    <w:lvl w:ilvl="1">
      <w:start w:val="1"/>
      <w:numFmt w:val="decimal"/>
      <w:lvlText w:val="%2."/>
      <w:lvlJc w:val="left"/>
      <w:pPr>
        <w:tabs>
          <w:tab w:val="num" w:pos="437"/>
        </w:tabs>
        <w:ind w:left="437" w:firstLine="0"/>
      </w:pPr>
      <w:rPr>
        <w:rFonts w:hint="default"/>
        <w:position w:val="0"/>
      </w:rPr>
    </w:lvl>
    <w:lvl w:ilvl="2">
      <w:start w:val="1"/>
      <w:numFmt w:val="decimal"/>
      <w:lvlText w:val="%3."/>
      <w:lvlJc w:val="left"/>
      <w:pPr>
        <w:tabs>
          <w:tab w:val="num" w:pos="437"/>
        </w:tabs>
        <w:ind w:left="437" w:firstLine="0"/>
      </w:pPr>
      <w:rPr>
        <w:rFonts w:hint="default"/>
        <w:position w:val="0"/>
      </w:rPr>
    </w:lvl>
    <w:lvl w:ilvl="3">
      <w:start w:val="1"/>
      <w:numFmt w:val="decimal"/>
      <w:lvlText w:val="%4."/>
      <w:lvlJc w:val="left"/>
      <w:pPr>
        <w:tabs>
          <w:tab w:val="num" w:pos="437"/>
        </w:tabs>
        <w:ind w:left="437" w:firstLine="0"/>
      </w:pPr>
      <w:rPr>
        <w:rFonts w:hint="default"/>
        <w:position w:val="0"/>
      </w:rPr>
    </w:lvl>
    <w:lvl w:ilvl="4">
      <w:start w:val="1"/>
      <w:numFmt w:val="decimal"/>
      <w:lvlText w:val="%5."/>
      <w:lvlJc w:val="left"/>
      <w:pPr>
        <w:tabs>
          <w:tab w:val="num" w:pos="437"/>
        </w:tabs>
        <w:ind w:left="437" w:firstLine="0"/>
      </w:pPr>
      <w:rPr>
        <w:rFonts w:hint="default"/>
        <w:position w:val="0"/>
      </w:rPr>
    </w:lvl>
    <w:lvl w:ilvl="5">
      <w:start w:val="1"/>
      <w:numFmt w:val="decimal"/>
      <w:lvlText w:val="%6."/>
      <w:lvlJc w:val="left"/>
      <w:pPr>
        <w:tabs>
          <w:tab w:val="num" w:pos="437"/>
        </w:tabs>
        <w:ind w:left="437" w:firstLine="0"/>
      </w:pPr>
      <w:rPr>
        <w:rFonts w:hint="default"/>
        <w:position w:val="0"/>
      </w:rPr>
    </w:lvl>
    <w:lvl w:ilvl="6">
      <w:start w:val="1"/>
      <w:numFmt w:val="decimal"/>
      <w:lvlText w:val="%7."/>
      <w:lvlJc w:val="left"/>
      <w:pPr>
        <w:tabs>
          <w:tab w:val="num" w:pos="437"/>
        </w:tabs>
        <w:ind w:left="437" w:firstLine="0"/>
      </w:pPr>
      <w:rPr>
        <w:rFonts w:hint="default"/>
        <w:position w:val="0"/>
      </w:rPr>
    </w:lvl>
    <w:lvl w:ilvl="7">
      <w:start w:val="1"/>
      <w:numFmt w:val="decimal"/>
      <w:lvlText w:val="%8."/>
      <w:lvlJc w:val="left"/>
      <w:pPr>
        <w:tabs>
          <w:tab w:val="num" w:pos="437"/>
        </w:tabs>
        <w:ind w:left="437" w:firstLine="0"/>
      </w:pPr>
      <w:rPr>
        <w:rFonts w:hint="default"/>
        <w:position w:val="0"/>
      </w:rPr>
    </w:lvl>
    <w:lvl w:ilvl="8">
      <w:start w:val="1"/>
      <w:numFmt w:val="decimal"/>
      <w:lvlText w:val="%9."/>
      <w:lvlJc w:val="left"/>
      <w:pPr>
        <w:tabs>
          <w:tab w:val="num" w:pos="437"/>
        </w:tabs>
        <w:ind w:left="437" w:firstLine="0"/>
      </w:pPr>
      <w:rPr>
        <w:rFonts w:hint="default"/>
        <w:position w:val="0"/>
      </w:rPr>
    </w:lvl>
  </w:abstractNum>
  <w:abstractNum w:abstractNumId="1">
    <w:nsid w:val="00000003"/>
    <w:multiLevelType w:val="multilevel"/>
    <w:tmpl w:val="894EE875"/>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ECA08EA"/>
    <w:multiLevelType w:val="hybridMultilevel"/>
    <w:tmpl w:val="A5289080"/>
    <w:lvl w:ilvl="0" w:tplc="9B14D630">
      <w:start w:val="2"/>
      <w:numFmt w:val="bullet"/>
      <w:lvlText w:val="-"/>
      <w:lvlJc w:val="left"/>
      <w:pPr>
        <w:ind w:left="1649" w:hanging="940"/>
      </w:pPr>
      <w:rPr>
        <w:rFonts w:ascii="Times New Roman" w:eastAsia="Times New Roman" w:hAnsi="Times New Roman" w:cs="Times New Roman" w:hint="default"/>
      </w:rPr>
    </w:lvl>
    <w:lvl w:ilvl="1" w:tplc="04090003" w:tentative="1">
      <w:start w:val="1"/>
      <w:numFmt w:val="bullet"/>
      <w:lvlText w:val="o"/>
      <w:lvlJc w:val="left"/>
      <w:pPr>
        <w:ind w:left="1789" w:hanging="360"/>
      </w:pPr>
      <w:rPr>
        <w:rFonts w:ascii="Courier New" w:hAnsi="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hint="default"/>
      </w:rPr>
    </w:lvl>
    <w:lvl w:ilvl="8" w:tplc="04090005" w:tentative="1">
      <w:start w:val="1"/>
      <w:numFmt w:val="bullet"/>
      <w:lvlText w:val=""/>
      <w:lvlJc w:val="left"/>
      <w:pPr>
        <w:ind w:left="6829"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isplayHorizontalDrawingGridEvery w:val="2"/>
  <w:characterSpacingControl w:val="doNotCompress"/>
  <w:footnotePr>
    <w:footnote w:id="0"/>
    <w:footnote w:id="1"/>
  </w:footnotePr>
  <w:endnotePr>
    <w:endnote w:id="0"/>
    <w:endnote w:id="1"/>
  </w:endnotePr>
  <w:compat/>
  <w:rsids>
    <w:rsidRoot w:val="00076AA0"/>
    <w:rsid w:val="00000ECD"/>
    <w:rsid w:val="00002A63"/>
    <w:rsid w:val="00003B5F"/>
    <w:rsid w:val="000078FD"/>
    <w:rsid w:val="00010440"/>
    <w:rsid w:val="000117B7"/>
    <w:rsid w:val="00017990"/>
    <w:rsid w:val="0002018F"/>
    <w:rsid w:val="000201F8"/>
    <w:rsid w:val="00021C00"/>
    <w:rsid w:val="000244E1"/>
    <w:rsid w:val="000264D7"/>
    <w:rsid w:val="000302CA"/>
    <w:rsid w:val="00032658"/>
    <w:rsid w:val="00033E9B"/>
    <w:rsid w:val="000340C7"/>
    <w:rsid w:val="00034191"/>
    <w:rsid w:val="00035447"/>
    <w:rsid w:val="000402FF"/>
    <w:rsid w:val="00041E21"/>
    <w:rsid w:val="00041FC2"/>
    <w:rsid w:val="0004243D"/>
    <w:rsid w:val="00043D6E"/>
    <w:rsid w:val="00045124"/>
    <w:rsid w:val="0004648C"/>
    <w:rsid w:val="000468BD"/>
    <w:rsid w:val="000475F2"/>
    <w:rsid w:val="000514BC"/>
    <w:rsid w:val="00053FBE"/>
    <w:rsid w:val="00054A3F"/>
    <w:rsid w:val="00054CBA"/>
    <w:rsid w:val="000605C2"/>
    <w:rsid w:val="000629CE"/>
    <w:rsid w:val="000649ED"/>
    <w:rsid w:val="00065511"/>
    <w:rsid w:val="000674D4"/>
    <w:rsid w:val="0007102B"/>
    <w:rsid w:val="000718A2"/>
    <w:rsid w:val="00072B0C"/>
    <w:rsid w:val="000757A6"/>
    <w:rsid w:val="00075E3D"/>
    <w:rsid w:val="00076AA0"/>
    <w:rsid w:val="00077D87"/>
    <w:rsid w:val="00081E39"/>
    <w:rsid w:val="00086B33"/>
    <w:rsid w:val="00091D1A"/>
    <w:rsid w:val="000932B1"/>
    <w:rsid w:val="000A3D3A"/>
    <w:rsid w:val="000A3F21"/>
    <w:rsid w:val="000B11A6"/>
    <w:rsid w:val="000B1B45"/>
    <w:rsid w:val="000B1BA5"/>
    <w:rsid w:val="000B6265"/>
    <w:rsid w:val="000B6E75"/>
    <w:rsid w:val="000C4984"/>
    <w:rsid w:val="000D0452"/>
    <w:rsid w:val="000D05ED"/>
    <w:rsid w:val="000D2263"/>
    <w:rsid w:val="000D4922"/>
    <w:rsid w:val="000D65A0"/>
    <w:rsid w:val="000E19FE"/>
    <w:rsid w:val="000E4751"/>
    <w:rsid w:val="000E55B5"/>
    <w:rsid w:val="000E61D7"/>
    <w:rsid w:val="000F57F5"/>
    <w:rsid w:val="00100841"/>
    <w:rsid w:val="0010112D"/>
    <w:rsid w:val="0010338A"/>
    <w:rsid w:val="001053B0"/>
    <w:rsid w:val="00107AE4"/>
    <w:rsid w:val="00110A37"/>
    <w:rsid w:val="00112CF9"/>
    <w:rsid w:val="00113840"/>
    <w:rsid w:val="001156AD"/>
    <w:rsid w:val="00115A6D"/>
    <w:rsid w:val="00121D2A"/>
    <w:rsid w:val="00126C7E"/>
    <w:rsid w:val="0013093C"/>
    <w:rsid w:val="00136280"/>
    <w:rsid w:val="00137B9E"/>
    <w:rsid w:val="00140B8D"/>
    <w:rsid w:val="001443E1"/>
    <w:rsid w:val="00144B81"/>
    <w:rsid w:val="0014775D"/>
    <w:rsid w:val="00150E19"/>
    <w:rsid w:val="001526FE"/>
    <w:rsid w:val="0015366E"/>
    <w:rsid w:val="001538D7"/>
    <w:rsid w:val="00153F63"/>
    <w:rsid w:val="001567DB"/>
    <w:rsid w:val="00163B57"/>
    <w:rsid w:val="001651FC"/>
    <w:rsid w:val="0016537C"/>
    <w:rsid w:val="001667FF"/>
    <w:rsid w:val="00170FB7"/>
    <w:rsid w:val="0017315D"/>
    <w:rsid w:val="00173B06"/>
    <w:rsid w:val="00176C65"/>
    <w:rsid w:val="00176FF2"/>
    <w:rsid w:val="00177014"/>
    <w:rsid w:val="00181238"/>
    <w:rsid w:val="00184B10"/>
    <w:rsid w:val="00187E7B"/>
    <w:rsid w:val="00192965"/>
    <w:rsid w:val="00195FDA"/>
    <w:rsid w:val="001977FB"/>
    <w:rsid w:val="001A31B3"/>
    <w:rsid w:val="001A62A9"/>
    <w:rsid w:val="001A6D20"/>
    <w:rsid w:val="001A6FC4"/>
    <w:rsid w:val="001B0DAD"/>
    <w:rsid w:val="001B4DE5"/>
    <w:rsid w:val="001B6D7F"/>
    <w:rsid w:val="001C3923"/>
    <w:rsid w:val="001C4546"/>
    <w:rsid w:val="001C51D2"/>
    <w:rsid w:val="001C573F"/>
    <w:rsid w:val="001D4E4A"/>
    <w:rsid w:val="001D6F83"/>
    <w:rsid w:val="001D7643"/>
    <w:rsid w:val="001E17DE"/>
    <w:rsid w:val="001E1878"/>
    <w:rsid w:val="001E3046"/>
    <w:rsid w:val="001E3762"/>
    <w:rsid w:val="001F0ABB"/>
    <w:rsid w:val="001F235B"/>
    <w:rsid w:val="001F3F91"/>
    <w:rsid w:val="001F45E9"/>
    <w:rsid w:val="001F59B7"/>
    <w:rsid w:val="001F5CC6"/>
    <w:rsid w:val="001F7BE5"/>
    <w:rsid w:val="002025F0"/>
    <w:rsid w:val="00204105"/>
    <w:rsid w:val="002057C3"/>
    <w:rsid w:val="00206324"/>
    <w:rsid w:val="00206E90"/>
    <w:rsid w:val="002105AD"/>
    <w:rsid w:val="002152A0"/>
    <w:rsid w:val="002155CC"/>
    <w:rsid w:val="0022023B"/>
    <w:rsid w:val="00220B10"/>
    <w:rsid w:val="00224138"/>
    <w:rsid w:val="0022479F"/>
    <w:rsid w:val="0022560A"/>
    <w:rsid w:val="00226595"/>
    <w:rsid w:val="00226B3A"/>
    <w:rsid w:val="00233EA5"/>
    <w:rsid w:val="00236ADC"/>
    <w:rsid w:val="00237C7F"/>
    <w:rsid w:val="0024083B"/>
    <w:rsid w:val="00242A57"/>
    <w:rsid w:val="00243660"/>
    <w:rsid w:val="00244FAD"/>
    <w:rsid w:val="00247701"/>
    <w:rsid w:val="00251A2C"/>
    <w:rsid w:val="0025467B"/>
    <w:rsid w:val="00254ACD"/>
    <w:rsid w:val="0026537C"/>
    <w:rsid w:val="0026543C"/>
    <w:rsid w:val="00267D05"/>
    <w:rsid w:val="00270936"/>
    <w:rsid w:val="002736BA"/>
    <w:rsid w:val="0027498D"/>
    <w:rsid w:val="00274E1C"/>
    <w:rsid w:val="00275741"/>
    <w:rsid w:val="002757FA"/>
    <w:rsid w:val="00275BDE"/>
    <w:rsid w:val="00280E7D"/>
    <w:rsid w:val="00281A1A"/>
    <w:rsid w:val="002827D5"/>
    <w:rsid w:val="00285B24"/>
    <w:rsid w:val="002906AF"/>
    <w:rsid w:val="00294274"/>
    <w:rsid w:val="00295340"/>
    <w:rsid w:val="002A4A7B"/>
    <w:rsid w:val="002B3D72"/>
    <w:rsid w:val="002C262D"/>
    <w:rsid w:val="002C7366"/>
    <w:rsid w:val="002D172E"/>
    <w:rsid w:val="002D4CFA"/>
    <w:rsid w:val="002D6FA3"/>
    <w:rsid w:val="002D7E2C"/>
    <w:rsid w:val="002E006F"/>
    <w:rsid w:val="002E3DD0"/>
    <w:rsid w:val="002E54A9"/>
    <w:rsid w:val="002F6813"/>
    <w:rsid w:val="002F6F97"/>
    <w:rsid w:val="002F7237"/>
    <w:rsid w:val="003002AB"/>
    <w:rsid w:val="00306F2D"/>
    <w:rsid w:val="00310427"/>
    <w:rsid w:val="00311987"/>
    <w:rsid w:val="0031343D"/>
    <w:rsid w:val="0031367F"/>
    <w:rsid w:val="0031748A"/>
    <w:rsid w:val="003213B4"/>
    <w:rsid w:val="00323827"/>
    <w:rsid w:val="003252D1"/>
    <w:rsid w:val="003253D0"/>
    <w:rsid w:val="00332202"/>
    <w:rsid w:val="00332DBE"/>
    <w:rsid w:val="003360B2"/>
    <w:rsid w:val="00337B85"/>
    <w:rsid w:val="00337BE4"/>
    <w:rsid w:val="0034098E"/>
    <w:rsid w:val="00340B30"/>
    <w:rsid w:val="00343A2C"/>
    <w:rsid w:val="00343FAA"/>
    <w:rsid w:val="0034403B"/>
    <w:rsid w:val="00347D26"/>
    <w:rsid w:val="003503C4"/>
    <w:rsid w:val="00350C89"/>
    <w:rsid w:val="00351160"/>
    <w:rsid w:val="0035128A"/>
    <w:rsid w:val="00354115"/>
    <w:rsid w:val="00354218"/>
    <w:rsid w:val="003576A9"/>
    <w:rsid w:val="0036038B"/>
    <w:rsid w:val="003647A6"/>
    <w:rsid w:val="003700DB"/>
    <w:rsid w:val="003706CC"/>
    <w:rsid w:val="00370C86"/>
    <w:rsid w:val="0037134E"/>
    <w:rsid w:val="003717ED"/>
    <w:rsid w:val="003733E0"/>
    <w:rsid w:val="00376DA8"/>
    <w:rsid w:val="003821FD"/>
    <w:rsid w:val="003830BB"/>
    <w:rsid w:val="00383577"/>
    <w:rsid w:val="00383DEA"/>
    <w:rsid w:val="003851B6"/>
    <w:rsid w:val="00385E38"/>
    <w:rsid w:val="0038720D"/>
    <w:rsid w:val="00394416"/>
    <w:rsid w:val="00394D46"/>
    <w:rsid w:val="0039731D"/>
    <w:rsid w:val="003A109B"/>
    <w:rsid w:val="003A10D9"/>
    <w:rsid w:val="003A1C3A"/>
    <w:rsid w:val="003A2283"/>
    <w:rsid w:val="003A2A91"/>
    <w:rsid w:val="003A56D4"/>
    <w:rsid w:val="003A61B2"/>
    <w:rsid w:val="003B2BC0"/>
    <w:rsid w:val="003C18AA"/>
    <w:rsid w:val="003C3DED"/>
    <w:rsid w:val="003C620F"/>
    <w:rsid w:val="003C77F1"/>
    <w:rsid w:val="003D094A"/>
    <w:rsid w:val="003D74B6"/>
    <w:rsid w:val="003E2113"/>
    <w:rsid w:val="003E3D84"/>
    <w:rsid w:val="003F1705"/>
    <w:rsid w:val="003F1C9F"/>
    <w:rsid w:val="003F42FD"/>
    <w:rsid w:val="003F4CAB"/>
    <w:rsid w:val="003F658A"/>
    <w:rsid w:val="004000FD"/>
    <w:rsid w:val="00402FE0"/>
    <w:rsid w:val="0041129B"/>
    <w:rsid w:val="0041316B"/>
    <w:rsid w:val="00414F77"/>
    <w:rsid w:val="00421936"/>
    <w:rsid w:val="00423447"/>
    <w:rsid w:val="004260BF"/>
    <w:rsid w:val="0043016E"/>
    <w:rsid w:val="0043228F"/>
    <w:rsid w:val="00434357"/>
    <w:rsid w:val="00434891"/>
    <w:rsid w:val="00440003"/>
    <w:rsid w:val="00443950"/>
    <w:rsid w:val="004443A4"/>
    <w:rsid w:val="0045505B"/>
    <w:rsid w:val="00455836"/>
    <w:rsid w:val="00456BB5"/>
    <w:rsid w:val="00464754"/>
    <w:rsid w:val="0046567A"/>
    <w:rsid w:val="00466531"/>
    <w:rsid w:val="004667EC"/>
    <w:rsid w:val="00466FC9"/>
    <w:rsid w:val="00473BBF"/>
    <w:rsid w:val="00474BF0"/>
    <w:rsid w:val="00474E01"/>
    <w:rsid w:val="00475274"/>
    <w:rsid w:val="00483FA0"/>
    <w:rsid w:val="00485076"/>
    <w:rsid w:val="0048673B"/>
    <w:rsid w:val="00486C64"/>
    <w:rsid w:val="00491257"/>
    <w:rsid w:val="00495C42"/>
    <w:rsid w:val="004A161F"/>
    <w:rsid w:val="004A35EE"/>
    <w:rsid w:val="004A361B"/>
    <w:rsid w:val="004A3845"/>
    <w:rsid w:val="004B4743"/>
    <w:rsid w:val="004B51D8"/>
    <w:rsid w:val="004B6DF7"/>
    <w:rsid w:val="004B6E69"/>
    <w:rsid w:val="004C0260"/>
    <w:rsid w:val="004C058D"/>
    <w:rsid w:val="004C2048"/>
    <w:rsid w:val="004C310C"/>
    <w:rsid w:val="004C3B4B"/>
    <w:rsid w:val="004C4A05"/>
    <w:rsid w:val="004C4DDE"/>
    <w:rsid w:val="004C4EAD"/>
    <w:rsid w:val="004C5F73"/>
    <w:rsid w:val="004D063D"/>
    <w:rsid w:val="004D208F"/>
    <w:rsid w:val="004D5551"/>
    <w:rsid w:val="004D748B"/>
    <w:rsid w:val="004E1781"/>
    <w:rsid w:val="004E178B"/>
    <w:rsid w:val="004E405D"/>
    <w:rsid w:val="004F0174"/>
    <w:rsid w:val="004F0987"/>
    <w:rsid w:val="004F773A"/>
    <w:rsid w:val="005033DF"/>
    <w:rsid w:val="00506A32"/>
    <w:rsid w:val="005117B7"/>
    <w:rsid w:val="0051529A"/>
    <w:rsid w:val="00521484"/>
    <w:rsid w:val="00522E7B"/>
    <w:rsid w:val="00526C06"/>
    <w:rsid w:val="00531248"/>
    <w:rsid w:val="0053634F"/>
    <w:rsid w:val="00542B9C"/>
    <w:rsid w:val="005437E5"/>
    <w:rsid w:val="0055208C"/>
    <w:rsid w:val="0055332C"/>
    <w:rsid w:val="00560E6B"/>
    <w:rsid w:val="00563858"/>
    <w:rsid w:val="005639B5"/>
    <w:rsid w:val="0056575C"/>
    <w:rsid w:val="005669F5"/>
    <w:rsid w:val="00567206"/>
    <w:rsid w:val="00571E15"/>
    <w:rsid w:val="005727F6"/>
    <w:rsid w:val="00574118"/>
    <w:rsid w:val="00574E0A"/>
    <w:rsid w:val="005840F8"/>
    <w:rsid w:val="005876B6"/>
    <w:rsid w:val="00587927"/>
    <w:rsid w:val="00593BDB"/>
    <w:rsid w:val="005950A4"/>
    <w:rsid w:val="00597FCF"/>
    <w:rsid w:val="005A378F"/>
    <w:rsid w:val="005A3A31"/>
    <w:rsid w:val="005A5B5C"/>
    <w:rsid w:val="005B0E77"/>
    <w:rsid w:val="005B1F65"/>
    <w:rsid w:val="005B29F3"/>
    <w:rsid w:val="005C45A7"/>
    <w:rsid w:val="005C5455"/>
    <w:rsid w:val="005C7437"/>
    <w:rsid w:val="005D07A9"/>
    <w:rsid w:val="005D3ED1"/>
    <w:rsid w:val="005D4891"/>
    <w:rsid w:val="005D570F"/>
    <w:rsid w:val="005D69EE"/>
    <w:rsid w:val="005E4DF1"/>
    <w:rsid w:val="005E7631"/>
    <w:rsid w:val="005F0D74"/>
    <w:rsid w:val="005F4356"/>
    <w:rsid w:val="005F47E8"/>
    <w:rsid w:val="00601584"/>
    <w:rsid w:val="00601ED7"/>
    <w:rsid w:val="0060442D"/>
    <w:rsid w:val="006077CA"/>
    <w:rsid w:val="00611FEF"/>
    <w:rsid w:val="00612BC1"/>
    <w:rsid w:val="00613ED2"/>
    <w:rsid w:val="00615070"/>
    <w:rsid w:val="0062057B"/>
    <w:rsid w:val="00620785"/>
    <w:rsid w:val="00621990"/>
    <w:rsid w:val="00621E8B"/>
    <w:rsid w:val="00623157"/>
    <w:rsid w:val="00627211"/>
    <w:rsid w:val="006343E4"/>
    <w:rsid w:val="00635685"/>
    <w:rsid w:val="00635D34"/>
    <w:rsid w:val="006405CE"/>
    <w:rsid w:val="006427CE"/>
    <w:rsid w:val="00644C4E"/>
    <w:rsid w:val="00645AF2"/>
    <w:rsid w:val="00646F56"/>
    <w:rsid w:val="0064783C"/>
    <w:rsid w:val="0065169C"/>
    <w:rsid w:val="006536B1"/>
    <w:rsid w:val="00654699"/>
    <w:rsid w:val="00657229"/>
    <w:rsid w:val="006572E4"/>
    <w:rsid w:val="00660BA8"/>
    <w:rsid w:val="00663AF5"/>
    <w:rsid w:val="006654F4"/>
    <w:rsid w:val="00665CF0"/>
    <w:rsid w:val="00666C35"/>
    <w:rsid w:val="00667C22"/>
    <w:rsid w:val="00671D14"/>
    <w:rsid w:val="00674C0E"/>
    <w:rsid w:val="00676BCE"/>
    <w:rsid w:val="006802A2"/>
    <w:rsid w:val="00682468"/>
    <w:rsid w:val="006835A6"/>
    <w:rsid w:val="00687A88"/>
    <w:rsid w:val="00690E9A"/>
    <w:rsid w:val="0069541C"/>
    <w:rsid w:val="006955BB"/>
    <w:rsid w:val="00695AB3"/>
    <w:rsid w:val="006965FF"/>
    <w:rsid w:val="006B27B8"/>
    <w:rsid w:val="006B36BB"/>
    <w:rsid w:val="006B3920"/>
    <w:rsid w:val="006B40AB"/>
    <w:rsid w:val="006B7374"/>
    <w:rsid w:val="006C0A5C"/>
    <w:rsid w:val="006C37FD"/>
    <w:rsid w:val="006C6CC8"/>
    <w:rsid w:val="006C76DE"/>
    <w:rsid w:val="006D2F75"/>
    <w:rsid w:val="006D48A9"/>
    <w:rsid w:val="006D490B"/>
    <w:rsid w:val="006D5422"/>
    <w:rsid w:val="006D59A7"/>
    <w:rsid w:val="006E1B85"/>
    <w:rsid w:val="006E5A4E"/>
    <w:rsid w:val="006E5ACA"/>
    <w:rsid w:val="006E5D0A"/>
    <w:rsid w:val="006E792B"/>
    <w:rsid w:val="006F03F1"/>
    <w:rsid w:val="006F2E8D"/>
    <w:rsid w:val="00702665"/>
    <w:rsid w:val="00706A55"/>
    <w:rsid w:val="007075BC"/>
    <w:rsid w:val="007107D4"/>
    <w:rsid w:val="00714F3D"/>
    <w:rsid w:val="00716206"/>
    <w:rsid w:val="00716B80"/>
    <w:rsid w:val="007175D7"/>
    <w:rsid w:val="007247D3"/>
    <w:rsid w:val="00725B46"/>
    <w:rsid w:val="00725B60"/>
    <w:rsid w:val="007275A8"/>
    <w:rsid w:val="00727EFD"/>
    <w:rsid w:val="007316DB"/>
    <w:rsid w:val="007339BE"/>
    <w:rsid w:val="00734522"/>
    <w:rsid w:val="00734A16"/>
    <w:rsid w:val="007351E9"/>
    <w:rsid w:val="00737D95"/>
    <w:rsid w:val="00740621"/>
    <w:rsid w:val="0074207B"/>
    <w:rsid w:val="007528E7"/>
    <w:rsid w:val="00754DF4"/>
    <w:rsid w:val="00755CAC"/>
    <w:rsid w:val="00757B95"/>
    <w:rsid w:val="00762677"/>
    <w:rsid w:val="007634DB"/>
    <w:rsid w:val="00765000"/>
    <w:rsid w:val="00772A9C"/>
    <w:rsid w:val="0077633E"/>
    <w:rsid w:val="007826E6"/>
    <w:rsid w:val="007970B7"/>
    <w:rsid w:val="007974B3"/>
    <w:rsid w:val="007A195B"/>
    <w:rsid w:val="007A26C4"/>
    <w:rsid w:val="007A4F85"/>
    <w:rsid w:val="007A500A"/>
    <w:rsid w:val="007B10F8"/>
    <w:rsid w:val="007C3CE9"/>
    <w:rsid w:val="007C6FD8"/>
    <w:rsid w:val="007C7D2B"/>
    <w:rsid w:val="007D0864"/>
    <w:rsid w:val="007D3266"/>
    <w:rsid w:val="007E0280"/>
    <w:rsid w:val="007E16CA"/>
    <w:rsid w:val="007E6777"/>
    <w:rsid w:val="007F08C6"/>
    <w:rsid w:val="007F0F6F"/>
    <w:rsid w:val="007F1C47"/>
    <w:rsid w:val="007F42EB"/>
    <w:rsid w:val="007F46B4"/>
    <w:rsid w:val="007F6930"/>
    <w:rsid w:val="007F7E67"/>
    <w:rsid w:val="00801343"/>
    <w:rsid w:val="00803267"/>
    <w:rsid w:val="00806119"/>
    <w:rsid w:val="00806376"/>
    <w:rsid w:val="00812EDC"/>
    <w:rsid w:val="00814942"/>
    <w:rsid w:val="00816AD2"/>
    <w:rsid w:val="00816E38"/>
    <w:rsid w:val="00817136"/>
    <w:rsid w:val="008172FE"/>
    <w:rsid w:val="00821650"/>
    <w:rsid w:val="00821D70"/>
    <w:rsid w:val="0082217A"/>
    <w:rsid w:val="00825BF7"/>
    <w:rsid w:val="0082793B"/>
    <w:rsid w:val="00831B4D"/>
    <w:rsid w:val="0084103E"/>
    <w:rsid w:val="008412D3"/>
    <w:rsid w:val="008417D6"/>
    <w:rsid w:val="00842F84"/>
    <w:rsid w:val="00846A42"/>
    <w:rsid w:val="00861F2B"/>
    <w:rsid w:val="00864F6B"/>
    <w:rsid w:val="00871800"/>
    <w:rsid w:val="00872327"/>
    <w:rsid w:val="0087297D"/>
    <w:rsid w:val="00880501"/>
    <w:rsid w:val="0088121D"/>
    <w:rsid w:val="00892DE5"/>
    <w:rsid w:val="008931F9"/>
    <w:rsid w:val="008979D7"/>
    <w:rsid w:val="008A2661"/>
    <w:rsid w:val="008A634F"/>
    <w:rsid w:val="008A7EB2"/>
    <w:rsid w:val="008B0566"/>
    <w:rsid w:val="008B6A35"/>
    <w:rsid w:val="008C2604"/>
    <w:rsid w:val="008C27BD"/>
    <w:rsid w:val="008C2937"/>
    <w:rsid w:val="008C562C"/>
    <w:rsid w:val="008C7589"/>
    <w:rsid w:val="008D06E8"/>
    <w:rsid w:val="008D60DA"/>
    <w:rsid w:val="008E154F"/>
    <w:rsid w:val="008E16AA"/>
    <w:rsid w:val="008E196E"/>
    <w:rsid w:val="008E3985"/>
    <w:rsid w:val="008E4A2F"/>
    <w:rsid w:val="008E648F"/>
    <w:rsid w:val="008E78EB"/>
    <w:rsid w:val="008F5CC0"/>
    <w:rsid w:val="008F6610"/>
    <w:rsid w:val="009014F7"/>
    <w:rsid w:val="0090508C"/>
    <w:rsid w:val="009104B8"/>
    <w:rsid w:val="00910A7C"/>
    <w:rsid w:val="009141C9"/>
    <w:rsid w:val="00917EB8"/>
    <w:rsid w:val="00923B96"/>
    <w:rsid w:val="00923F7F"/>
    <w:rsid w:val="009309B1"/>
    <w:rsid w:val="00932668"/>
    <w:rsid w:val="00935045"/>
    <w:rsid w:val="00935CD6"/>
    <w:rsid w:val="00936709"/>
    <w:rsid w:val="00943216"/>
    <w:rsid w:val="0094358F"/>
    <w:rsid w:val="00943708"/>
    <w:rsid w:val="00944CC3"/>
    <w:rsid w:val="0094522F"/>
    <w:rsid w:val="0094647C"/>
    <w:rsid w:val="0095050B"/>
    <w:rsid w:val="009611E9"/>
    <w:rsid w:val="009639DB"/>
    <w:rsid w:val="0096486A"/>
    <w:rsid w:val="00964F89"/>
    <w:rsid w:val="00967543"/>
    <w:rsid w:val="0097130C"/>
    <w:rsid w:val="00972897"/>
    <w:rsid w:val="00973567"/>
    <w:rsid w:val="00975BD7"/>
    <w:rsid w:val="00975D4D"/>
    <w:rsid w:val="0097608E"/>
    <w:rsid w:val="009810C2"/>
    <w:rsid w:val="00981255"/>
    <w:rsid w:val="009925BC"/>
    <w:rsid w:val="009942DE"/>
    <w:rsid w:val="00994AF2"/>
    <w:rsid w:val="009963EF"/>
    <w:rsid w:val="0099769B"/>
    <w:rsid w:val="009976E3"/>
    <w:rsid w:val="009A2777"/>
    <w:rsid w:val="009A2EFE"/>
    <w:rsid w:val="009A3B2B"/>
    <w:rsid w:val="009A547A"/>
    <w:rsid w:val="009B1117"/>
    <w:rsid w:val="009B3345"/>
    <w:rsid w:val="009C472E"/>
    <w:rsid w:val="009C5A5E"/>
    <w:rsid w:val="009C5BE7"/>
    <w:rsid w:val="009D0AAB"/>
    <w:rsid w:val="009E1DCC"/>
    <w:rsid w:val="009E67E0"/>
    <w:rsid w:val="009F5C31"/>
    <w:rsid w:val="009F6017"/>
    <w:rsid w:val="00A03257"/>
    <w:rsid w:val="00A073C3"/>
    <w:rsid w:val="00A07DDB"/>
    <w:rsid w:val="00A15A23"/>
    <w:rsid w:val="00A16815"/>
    <w:rsid w:val="00A16FFC"/>
    <w:rsid w:val="00A17493"/>
    <w:rsid w:val="00A26955"/>
    <w:rsid w:val="00A26D62"/>
    <w:rsid w:val="00A27268"/>
    <w:rsid w:val="00A27BB8"/>
    <w:rsid w:val="00A31EF3"/>
    <w:rsid w:val="00A4206B"/>
    <w:rsid w:val="00A428AA"/>
    <w:rsid w:val="00A4458E"/>
    <w:rsid w:val="00A466E5"/>
    <w:rsid w:val="00A46746"/>
    <w:rsid w:val="00A46DED"/>
    <w:rsid w:val="00A4718B"/>
    <w:rsid w:val="00A626D6"/>
    <w:rsid w:val="00A71C2B"/>
    <w:rsid w:val="00A732E4"/>
    <w:rsid w:val="00A8103E"/>
    <w:rsid w:val="00A821BE"/>
    <w:rsid w:val="00A87CBB"/>
    <w:rsid w:val="00A934C7"/>
    <w:rsid w:val="00A9710D"/>
    <w:rsid w:val="00AA0F7A"/>
    <w:rsid w:val="00AA1C68"/>
    <w:rsid w:val="00AA2C32"/>
    <w:rsid w:val="00AA3344"/>
    <w:rsid w:val="00AA69F1"/>
    <w:rsid w:val="00AB29C7"/>
    <w:rsid w:val="00AB2AC3"/>
    <w:rsid w:val="00AB412A"/>
    <w:rsid w:val="00AB4ACB"/>
    <w:rsid w:val="00AB4DD0"/>
    <w:rsid w:val="00AB6B68"/>
    <w:rsid w:val="00AC00BC"/>
    <w:rsid w:val="00AC08C4"/>
    <w:rsid w:val="00AC111F"/>
    <w:rsid w:val="00AC7E03"/>
    <w:rsid w:val="00AD24A0"/>
    <w:rsid w:val="00AD36B1"/>
    <w:rsid w:val="00AD36D2"/>
    <w:rsid w:val="00AD43C8"/>
    <w:rsid w:val="00AD57D6"/>
    <w:rsid w:val="00AD727C"/>
    <w:rsid w:val="00AE5DE1"/>
    <w:rsid w:val="00AE70FD"/>
    <w:rsid w:val="00AF1F91"/>
    <w:rsid w:val="00B02CB4"/>
    <w:rsid w:val="00B02D48"/>
    <w:rsid w:val="00B13AE8"/>
    <w:rsid w:val="00B145CA"/>
    <w:rsid w:val="00B17A39"/>
    <w:rsid w:val="00B17B25"/>
    <w:rsid w:val="00B2036A"/>
    <w:rsid w:val="00B22F36"/>
    <w:rsid w:val="00B22F62"/>
    <w:rsid w:val="00B233B7"/>
    <w:rsid w:val="00B23CEB"/>
    <w:rsid w:val="00B24865"/>
    <w:rsid w:val="00B40FD8"/>
    <w:rsid w:val="00B41325"/>
    <w:rsid w:val="00B43CA5"/>
    <w:rsid w:val="00B4517F"/>
    <w:rsid w:val="00B457AF"/>
    <w:rsid w:val="00B457EC"/>
    <w:rsid w:val="00B50F78"/>
    <w:rsid w:val="00B5230E"/>
    <w:rsid w:val="00B5236F"/>
    <w:rsid w:val="00B52EF3"/>
    <w:rsid w:val="00B52F62"/>
    <w:rsid w:val="00B550DB"/>
    <w:rsid w:val="00B55632"/>
    <w:rsid w:val="00B558D1"/>
    <w:rsid w:val="00B615F6"/>
    <w:rsid w:val="00B6265A"/>
    <w:rsid w:val="00B71937"/>
    <w:rsid w:val="00B72879"/>
    <w:rsid w:val="00B8268D"/>
    <w:rsid w:val="00B8329B"/>
    <w:rsid w:val="00B85385"/>
    <w:rsid w:val="00B85E48"/>
    <w:rsid w:val="00B92EB1"/>
    <w:rsid w:val="00B933A3"/>
    <w:rsid w:val="00B955FF"/>
    <w:rsid w:val="00B957B3"/>
    <w:rsid w:val="00B96820"/>
    <w:rsid w:val="00BA2967"/>
    <w:rsid w:val="00BA4B75"/>
    <w:rsid w:val="00BA5579"/>
    <w:rsid w:val="00BA57B4"/>
    <w:rsid w:val="00BB2228"/>
    <w:rsid w:val="00BB36EA"/>
    <w:rsid w:val="00BB40BC"/>
    <w:rsid w:val="00BC5268"/>
    <w:rsid w:val="00BC60FA"/>
    <w:rsid w:val="00BC61A9"/>
    <w:rsid w:val="00BC6524"/>
    <w:rsid w:val="00BD079B"/>
    <w:rsid w:val="00BD24B3"/>
    <w:rsid w:val="00BD37C7"/>
    <w:rsid w:val="00BD393E"/>
    <w:rsid w:val="00BD4027"/>
    <w:rsid w:val="00BD57B5"/>
    <w:rsid w:val="00BD7A73"/>
    <w:rsid w:val="00BE06A9"/>
    <w:rsid w:val="00BE1FCD"/>
    <w:rsid w:val="00BE245D"/>
    <w:rsid w:val="00BE34D5"/>
    <w:rsid w:val="00BE3A60"/>
    <w:rsid w:val="00BF0632"/>
    <w:rsid w:val="00BF0AD8"/>
    <w:rsid w:val="00BF1C1A"/>
    <w:rsid w:val="00C1036F"/>
    <w:rsid w:val="00C10FA0"/>
    <w:rsid w:val="00C13F5E"/>
    <w:rsid w:val="00C17A2C"/>
    <w:rsid w:val="00C21638"/>
    <w:rsid w:val="00C2769C"/>
    <w:rsid w:val="00C300F9"/>
    <w:rsid w:val="00C34458"/>
    <w:rsid w:val="00C417C4"/>
    <w:rsid w:val="00C42A36"/>
    <w:rsid w:val="00C4305D"/>
    <w:rsid w:val="00C44D5F"/>
    <w:rsid w:val="00C51428"/>
    <w:rsid w:val="00C557C3"/>
    <w:rsid w:val="00C55C9A"/>
    <w:rsid w:val="00C55FB4"/>
    <w:rsid w:val="00C66016"/>
    <w:rsid w:val="00C66261"/>
    <w:rsid w:val="00C6732D"/>
    <w:rsid w:val="00C73490"/>
    <w:rsid w:val="00C73564"/>
    <w:rsid w:val="00C74043"/>
    <w:rsid w:val="00C74BA8"/>
    <w:rsid w:val="00C77380"/>
    <w:rsid w:val="00C80875"/>
    <w:rsid w:val="00C84BCB"/>
    <w:rsid w:val="00C85E96"/>
    <w:rsid w:val="00C8619B"/>
    <w:rsid w:val="00C87432"/>
    <w:rsid w:val="00C91F90"/>
    <w:rsid w:val="00C928F8"/>
    <w:rsid w:val="00C942AC"/>
    <w:rsid w:val="00C948B0"/>
    <w:rsid w:val="00C964DC"/>
    <w:rsid w:val="00CA052B"/>
    <w:rsid w:val="00CA2271"/>
    <w:rsid w:val="00CA34C0"/>
    <w:rsid w:val="00CA3560"/>
    <w:rsid w:val="00CA3E67"/>
    <w:rsid w:val="00CA468C"/>
    <w:rsid w:val="00CB146F"/>
    <w:rsid w:val="00CB1F66"/>
    <w:rsid w:val="00CB2637"/>
    <w:rsid w:val="00CB2A73"/>
    <w:rsid w:val="00CC1DAD"/>
    <w:rsid w:val="00CC6333"/>
    <w:rsid w:val="00CD1454"/>
    <w:rsid w:val="00CE2DF7"/>
    <w:rsid w:val="00CE55A0"/>
    <w:rsid w:val="00CE6283"/>
    <w:rsid w:val="00CF1683"/>
    <w:rsid w:val="00CF259A"/>
    <w:rsid w:val="00D0038B"/>
    <w:rsid w:val="00D02B7F"/>
    <w:rsid w:val="00D060BD"/>
    <w:rsid w:val="00D06AAA"/>
    <w:rsid w:val="00D10364"/>
    <w:rsid w:val="00D21CFC"/>
    <w:rsid w:val="00D22415"/>
    <w:rsid w:val="00D26ED1"/>
    <w:rsid w:val="00D314FB"/>
    <w:rsid w:val="00D344FC"/>
    <w:rsid w:val="00D35DD1"/>
    <w:rsid w:val="00D4712F"/>
    <w:rsid w:val="00D47DA1"/>
    <w:rsid w:val="00D50915"/>
    <w:rsid w:val="00D53DF5"/>
    <w:rsid w:val="00D547D7"/>
    <w:rsid w:val="00D571FE"/>
    <w:rsid w:val="00D616B4"/>
    <w:rsid w:val="00D623E0"/>
    <w:rsid w:val="00D65361"/>
    <w:rsid w:val="00D66E62"/>
    <w:rsid w:val="00D7207E"/>
    <w:rsid w:val="00D72C22"/>
    <w:rsid w:val="00D76228"/>
    <w:rsid w:val="00D809BF"/>
    <w:rsid w:val="00D81353"/>
    <w:rsid w:val="00D81A20"/>
    <w:rsid w:val="00D86E74"/>
    <w:rsid w:val="00D87C96"/>
    <w:rsid w:val="00D9130A"/>
    <w:rsid w:val="00D94ECA"/>
    <w:rsid w:val="00D95DCE"/>
    <w:rsid w:val="00D96B65"/>
    <w:rsid w:val="00DA4B3D"/>
    <w:rsid w:val="00DA74BF"/>
    <w:rsid w:val="00DB0A24"/>
    <w:rsid w:val="00DB0C71"/>
    <w:rsid w:val="00DB1CC9"/>
    <w:rsid w:val="00DB3491"/>
    <w:rsid w:val="00DB5E9D"/>
    <w:rsid w:val="00DB6172"/>
    <w:rsid w:val="00DB6229"/>
    <w:rsid w:val="00DB7507"/>
    <w:rsid w:val="00DC2113"/>
    <w:rsid w:val="00DC30A3"/>
    <w:rsid w:val="00DC5347"/>
    <w:rsid w:val="00DC6E57"/>
    <w:rsid w:val="00DC7DB3"/>
    <w:rsid w:val="00DD10B6"/>
    <w:rsid w:val="00DD2F73"/>
    <w:rsid w:val="00DD7283"/>
    <w:rsid w:val="00DE64CD"/>
    <w:rsid w:val="00DE6C1C"/>
    <w:rsid w:val="00DF1314"/>
    <w:rsid w:val="00DF160D"/>
    <w:rsid w:val="00DF3985"/>
    <w:rsid w:val="00DF4301"/>
    <w:rsid w:val="00DF5815"/>
    <w:rsid w:val="00DF5D5D"/>
    <w:rsid w:val="00DF64B8"/>
    <w:rsid w:val="00DF64DB"/>
    <w:rsid w:val="00E00547"/>
    <w:rsid w:val="00E00632"/>
    <w:rsid w:val="00E0114A"/>
    <w:rsid w:val="00E01272"/>
    <w:rsid w:val="00E01348"/>
    <w:rsid w:val="00E072F5"/>
    <w:rsid w:val="00E07442"/>
    <w:rsid w:val="00E1330D"/>
    <w:rsid w:val="00E13D51"/>
    <w:rsid w:val="00E157AA"/>
    <w:rsid w:val="00E25230"/>
    <w:rsid w:val="00E31658"/>
    <w:rsid w:val="00E316AE"/>
    <w:rsid w:val="00E3632A"/>
    <w:rsid w:val="00E40232"/>
    <w:rsid w:val="00E419E6"/>
    <w:rsid w:val="00E444B6"/>
    <w:rsid w:val="00E455A8"/>
    <w:rsid w:val="00E46116"/>
    <w:rsid w:val="00E46B62"/>
    <w:rsid w:val="00E521EF"/>
    <w:rsid w:val="00E5677D"/>
    <w:rsid w:val="00E57AC1"/>
    <w:rsid w:val="00E6454C"/>
    <w:rsid w:val="00E66F73"/>
    <w:rsid w:val="00E67D8B"/>
    <w:rsid w:val="00E715D1"/>
    <w:rsid w:val="00E773FA"/>
    <w:rsid w:val="00E80EEB"/>
    <w:rsid w:val="00E82457"/>
    <w:rsid w:val="00E82FDC"/>
    <w:rsid w:val="00E834F8"/>
    <w:rsid w:val="00E91CF8"/>
    <w:rsid w:val="00E93036"/>
    <w:rsid w:val="00E9458E"/>
    <w:rsid w:val="00E95CE1"/>
    <w:rsid w:val="00E973B8"/>
    <w:rsid w:val="00E978D9"/>
    <w:rsid w:val="00EA274F"/>
    <w:rsid w:val="00EA7F1F"/>
    <w:rsid w:val="00EB2FDE"/>
    <w:rsid w:val="00EB7239"/>
    <w:rsid w:val="00EC018D"/>
    <w:rsid w:val="00EC321A"/>
    <w:rsid w:val="00EC481E"/>
    <w:rsid w:val="00EC5A06"/>
    <w:rsid w:val="00EC71E8"/>
    <w:rsid w:val="00ED08ED"/>
    <w:rsid w:val="00ED09B8"/>
    <w:rsid w:val="00ED6515"/>
    <w:rsid w:val="00ED6D04"/>
    <w:rsid w:val="00EE1E21"/>
    <w:rsid w:val="00EE2827"/>
    <w:rsid w:val="00EE3E23"/>
    <w:rsid w:val="00EE4788"/>
    <w:rsid w:val="00EE53C4"/>
    <w:rsid w:val="00EE679B"/>
    <w:rsid w:val="00EF002D"/>
    <w:rsid w:val="00EF09EB"/>
    <w:rsid w:val="00EF4EB3"/>
    <w:rsid w:val="00EF5DBC"/>
    <w:rsid w:val="00EF61CA"/>
    <w:rsid w:val="00F005FF"/>
    <w:rsid w:val="00F02071"/>
    <w:rsid w:val="00F04750"/>
    <w:rsid w:val="00F04820"/>
    <w:rsid w:val="00F05AF2"/>
    <w:rsid w:val="00F1243B"/>
    <w:rsid w:val="00F261D2"/>
    <w:rsid w:val="00F26975"/>
    <w:rsid w:val="00F27EC9"/>
    <w:rsid w:val="00F30054"/>
    <w:rsid w:val="00F32AB3"/>
    <w:rsid w:val="00F3373E"/>
    <w:rsid w:val="00F33C6A"/>
    <w:rsid w:val="00F34C34"/>
    <w:rsid w:val="00F37F84"/>
    <w:rsid w:val="00F42B21"/>
    <w:rsid w:val="00F533B5"/>
    <w:rsid w:val="00F560A3"/>
    <w:rsid w:val="00F5720F"/>
    <w:rsid w:val="00F66B73"/>
    <w:rsid w:val="00F66D9F"/>
    <w:rsid w:val="00F71842"/>
    <w:rsid w:val="00F727D6"/>
    <w:rsid w:val="00F72B29"/>
    <w:rsid w:val="00F73149"/>
    <w:rsid w:val="00F73D5D"/>
    <w:rsid w:val="00F74450"/>
    <w:rsid w:val="00F75558"/>
    <w:rsid w:val="00F77222"/>
    <w:rsid w:val="00F8435D"/>
    <w:rsid w:val="00F84871"/>
    <w:rsid w:val="00F84D50"/>
    <w:rsid w:val="00F85F9E"/>
    <w:rsid w:val="00F9241A"/>
    <w:rsid w:val="00F948D6"/>
    <w:rsid w:val="00FA1347"/>
    <w:rsid w:val="00FA2F95"/>
    <w:rsid w:val="00FA6539"/>
    <w:rsid w:val="00FA7E50"/>
    <w:rsid w:val="00FB2EB0"/>
    <w:rsid w:val="00FB44DD"/>
    <w:rsid w:val="00FC0110"/>
    <w:rsid w:val="00FC120C"/>
    <w:rsid w:val="00FC138E"/>
    <w:rsid w:val="00FC29AE"/>
    <w:rsid w:val="00FC4CE3"/>
    <w:rsid w:val="00FC63D9"/>
    <w:rsid w:val="00FD0594"/>
    <w:rsid w:val="00FD1E14"/>
    <w:rsid w:val="00FD4450"/>
    <w:rsid w:val="00FE217D"/>
    <w:rsid w:val="00FE2AA6"/>
    <w:rsid w:val="00FE5029"/>
    <w:rsid w:val="00FF25F9"/>
    <w:rsid w:val="00FF5DF1"/>
    <w:rsid w:val="00FF7B2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76AA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076AA0"/>
    <w:pPr>
      <w:keepNext/>
      <w:jc w:val="center"/>
      <w:outlineLvl w:val="0"/>
    </w:pPr>
    <w:rPr>
      <w:b/>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76AA0"/>
    <w:rPr>
      <w:rFonts w:ascii="Times New Roman" w:eastAsia="Times New Roman" w:hAnsi="Times New Roman" w:cs="Times New Roman"/>
      <w:b/>
      <w:sz w:val="28"/>
      <w:szCs w:val="20"/>
      <w:lang w:eastAsia="ru-RU"/>
    </w:rPr>
  </w:style>
  <w:style w:type="paragraph" w:styleId="a3">
    <w:name w:val="footer"/>
    <w:basedOn w:val="a"/>
    <w:link w:val="a4"/>
    <w:uiPriority w:val="99"/>
    <w:rsid w:val="00076AA0"/>
    <w:pPr>
      <w:tabs>
        <w:tab w:val="center" w:pos="4677"/>
        <w:tab w:val="right" w:pos="9355"/>
      </w:tabs>
    </w:pPr>
  </w:style>
  <w:style w:type="character" w:customStyle="1" w:styleId="a4">
    <w:name w:val="Нижний колонтитул Знак"/>
    <w:basedOn w:val="a0"/>
    <w:link w:val="a3"/>
    <w:uiPriority w:val="99"/>
    <w:rsid w:val="00076AA0"/>
    <w:rPr>
      <w:rFonts w:ascii="Times New Roman" w:eastAsia="Times New Roman" w:hAnsi="Times New Roman" w:cs="Times New Roman"/>
      <w:sz w:val="24"/>
      <w:szCs w:val="24"/>
      <w:lang w:eastAsia="ru-RU"/>
    </w:rPr>
  </w:style>
  <w:style w:type="character" w:styleId="a5">
    <w:name w:val="page number"/>
    <w:basedOn w:val="a0"/>
    <w:rsid w:val="00076AA0"/>
  </w:style>
  <w:style w:type="paragraph" w:customStyle="1" w:styleId="p18">
    <w:name w:val="p18"/>
    <w:basedOn w:val="a"/>
    <w:rsid w:val="00343A2C"/>
    <w:pPr>
      <w:spacing w:before="100" w:beforeAutospacing="1" w:after="100" w:afterAutospacing="1" w:line="300" w:lineRule="atLeast"/>
      <w:ind w:firstLine="567"/>
      <w:jc w:val="both"/>
    </w:pPr>
  </w:style>
  <w:style w:type="paragraph" w:styleId="a6">
    <w:name w:val="Balloon Text"/>
    <w:basedOn w:val="a"/>
    <w:link w:val="a7"/>
    <w:uiPriority w:val="99"/>
    <w:semiHidden/>
    <w:unhideWhenUsed/>
    <w:rsid w:val="00343A2C"/>
    <w:rPr>
      <w:rFonts w:ascii="Tahoma" w:hAnsi="Tahoma" w:cs="Tahoma"/>
      <w:sz w:val="16"/>
      <w:szCs w:val="16"/>
    </w:rPr>
  </w:style>
  <w:style w:type="character" w:customStyle="1" w:styleId="a7">
    <w:name w:val="Текст выноски Знак"/>
    <w:basedOn w:val="a0"/>
    <w:link w:val="a6"/>
    <w:uiPriority w:val="99"/>
    <w:semiHidden/>
    <w:rsid w:val="00343A2C"/>
    <w:rPr>
      <w:rFonts w:ascii="Tahoma" w:eastAsia="Times New Roman" w:hAnsi="Tahoma" w:cs="Tahoma"/>
      <w:sz w:val="16"/>
      <w:szCs w:val="16"/>
      <w:lang w:eastAsia="ru-RU"/>
    </w:rPr>
  </w:style>
  <w:style w:type="paragraph" w:customStyle="1" w:styleId="a8">
    <w:name w:val="Базовый"/>
    <w:rsid w:val="00C300F9"/>
    <w:pPr>
      <w:tabs>
        <w:tab w:val="left" w:pos="709"/>
      </w:tabs>
      <w:suppressAutoHyphens/>
      <w:spacing w:line="276" w:lineRule="atLeast"/>
    </w:pPr>
    <w:rPr>
      <w:rFonts w:ascii="Calibri" w:eastAsia="DejaVu Sans" w:hAnsi="Calibri"/>
      <w:color w:val="00000A"/>
    </w:rPr>
  </w:style>
  <w:style w:type="paragraph" w:styleId="a9">
    <w:name w:val="header"/>
    <w:basedOn w:val="a"/>
    <w:link w:val="aa"/>
    <w:uiPriority w:val="99"/>
    <w:semiHidden/>
    <w:unhideWhenUsed/>
    <w:rsid w:val="000B1BA5"/>
    <w:pPr>
      <w:tabs>
        <w:tab w:val="center" w:pos="4677"/>
        <w:tab w:val="right" w:pos="9355"/>
      </w:tabs>
    </w:pPr>
  </w:style>
  <w:style w:type="character" w:customStyle="1" w:styleId="aa">
    <w:name w:val="Верхний колонтитул Знак"/>
    <w:basedOn w:val="a0"/>
    <w:link w:val="a9"/>
    <w:uiPriority w:val="99"/>
    <w:semiHidden/>
    <w:rsid w:val="000B1BA5"/>
    <w:rPr>
      <w:rFonts w:ascii="Times New Roman" w:eastAsia="Times New Roman" w:hAnsi="Times New Roman" w:cs="Times New Roman"/>
      <w:sz w:val="24"/>
      <w:szCs w:val="24"/>
      <w:lang w:eastAsia="ru-RU"/>
    </w:rPr>
  </w:style>
  <w:style w:type="table" w:styleId="ab">
    <w:name w:val="Table Grid"/>
    <w:basedOn w:val="a1"/>
    <w:uiPriority w:val="59"/>
    <w:rsid w:val="00AC00B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c">
    <w:name w:val="List Paragraph"/>
    <w:basedOn w:val="a"/>
    <w:uiPriority w:val="34"/>
    <w:qFormat/>
    <w:rsid w:val="005B29F3"/>
    <w:pPr>
      <w:ind w:left="720"/>
      <w:contextualSpacing/>
    </w:pPr>
  </w:style>
  <w:style w:type="paragraph" w:customStyle="1" w:styleId="List0">
    <w:name w:val="List 0"/>
    <w:basedOn w:val="a"/>
    <w:semiHidden/>
    <w:rsid w:val="00D47DA1"/>
    <w:pPr>
      <w:tabs>
        <w:tab w:val="num" w:pos="437"/>
      </w:tabs>
      <w:ind w:left="437" w:firstLine="29"/>
    </w:pPr>
    <w:rPr>
      <w:sz w:val="20"/>
      <w:szCs w:val="20"/>
    </w:rPr>
  </w:style>
  <w:style w:type="paragraph" w:styleId="ad">
    <w:name w:val="caption"/>
    <w:basedOn w:val="a"/>
    <w:next w:val="a"/>
    <w:uiPriority w:val="35"/>
    <w:unhideWhenUsed/>
    <w:qFormat/>
    <w:rsid w:val="00D65361"/>
    <w:pPr>
      <w:spacing w:after="200"/>
    </w:pPr>
    <w:rPr>
      <w:rFonts w:ascii="Calibri" w:eastAsia="Calibri" w:hAnsi="Calibri"/>
      <w:b/>
      <w:bCs/>
      <w:color w:val="4F81BD"/>
      <w:sz w:val="18"/>
      <w:szCs w:val="18"/>
      <w:lang w:eastAsia="en-US"/>
    </w:rPr>
  </w:style>
  <w:style w:type="character" w:styleId="ae">
    <w:name w:val="Hyperlink"/>
    <w:basedOn w:val="a0"/>
    <w:uiPriority w:val="99"/>
    <w:semiHidden/>
    <w:unhideWhenUsed/>
    <w:rsid w:val="006E5A4E"/>
    <w:rPr>
      <w:color w:val="0000FF"/>
      <w:u w:val="single"/>
    </w:rPr>
  </w:style>
</w:styles>
</file>

<file path=word/webSettings.xml><?xml version="1.0" encoding="utf-8"?>
<w:webSettings xmlns:r="http://schemas.openxmlformats.org/officeDocument/2006/relationships" xmlns:w="http://schemas.openxmlformats.org/wordprocessingml/2006/main">
  <w:divs>
    <w:div w:id="432095734">
      <w:bodyDiv w:val="1"/>
      <w:marLeft w:val="0"/>
      <w:marRight w:val="0"/>
      <w:marTop w:val="0"/>
      <w:marBottom w:val="0"/>
      <w:divBdr>
        <w:top w:val="none" w:sz="0" w:space="0" w:color="auto"/>
        <w:left w:val="none" w:sz="0" w:space="0" w:color="auto"/>
        <w:bottom w:val="none" w:sz="0" w:space="0" w:color="auto"/>
        <w:right w:val="none" w:sz="0" w:space="0" w:color="auto"/>
      </w:divBdr>
    </w:div>
    <w:div w:id="669718804">
      <w:bodyDiv w:val="1"/>
      <w:marLeft w:val="0"/>
      <w:marRight w:val="0"/>
      <w:marTop w:val="0"/>
      <w:marBottom w:val="0"/>
      <w:divBdr>
        <w:top w:val="none" w:sz="0" w:space="0" w:color="auto"/>
        <w:left w:val="none" w:sz="0" w:space="0" w:color="auto"/>
        <w:bottom w:val="none" w:sz="0" w:space="0" w:color="auto"/>
        <w:right w:val="none" w:sz="0" w:space="0" w:color="auto"/>
      </w:divBdr>
    </w:div>
    <w:div w:id="1469514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footer" Target="footer5.xm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11.jpeg"/><Relationship Id="rId28" Type="http://schemas.openxmlformats.org/officeDocument/2006/relationships/image" Target="media/image15.jpeg"/><Relationship Id="rId10" Type="http://schemas.openxmlformats.org/officeDocument/2006/relationships/hyperlink" Target="http://ru.wikipedia.org/wiki/L." TargetMode="External"/><Relationship Id="rId19" Type="http://schemas.openxmlformats.org/officeDocument/2006/relationships/image" Target="media/image7.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footer" Target="footer3.xml"/><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688FAB-F037-40DB-860D-F22C969C54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3850</Words>
  <Characters>21949</Characters>
  <Application>Microsoft Office Word</Application>
  <DocSecurity>0</DocSecurity>
  <Lines>182</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Melkosoft</Company>
  <LinksUpToDate>false</LinksUpToDate>
  <CharactersWithSpaces>25748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MacBook Pro</dc:creator>
  <cp:lastModifiedBy>Монтаж</cp:lastModifiedBy>
  <cp:revision>2</cp:revision>
  <cp:lastPrinted>2013-09-06T12:11:00Z</cp:lastPrinted>
  <dcterms:created xsi:type="dcterms:W3CDTF">2017-05-30T19:23:00Z</dcterms:created>
  <dcterms:modified xsi:type="dcterms:W3CDTF">2017-05-30T19:23:00Z</dcterms:modified>
</cp:coreProperties>
</file>